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8287"/>
      </w:tblGrid>
      <w:tr w:rsidR="00170529" w:rsidRPr="00F12ED0" w:rsidTr="009C05AB">
        <w:trPr>
          <w:trHeight w:val="1133"/>
        </w:trPr>
        <w:tc>
          <w:tcPr>
            <w:tcW w:w="1354" w:type="dxa"/>
            <w:tcBorders>
              <w:top w:val="nil"/>
              <w:left w:val="nil"/>
              <w:bottom w:val="nil"/>
              <w:right w:val="nil"/>
            </w:tcBorders>
          </w:tcPr>
          <w:p w:rsidR="00170529" w:rsidRPr="00F12ED0" w:rsidRDefault="006778EE" w:rsidP="00B3717B">
            <w:pPr>
              <w:pStyle w:val="Antet"/>
              <w:tabs>
                <w:tab w:val="clear" w:pos="8306"/>
                <w:tab w:val="left" w:pos="1138"/>
              </w:tabs>
              <w:ind w:right="286"/>
              <w:rPr>
                <w:lang w:val="ro-RO"/>
              </w:rPr>
            </w:pPr>
            <w:bookmarkStart w:id="0" w:name="_GoBack"/>
            <w:bookmarkEnd w:id="0"/>
            <w:r>
              <w:rPr>
                <w:noProof/>
                <w:lang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500" w:type="dxa"/>
            <w:tcBorders>
              <w:top w:val="nil"/>
              <w:left w:val="nil"/>
              <w:bottom w:val="nil"/>
              <w:right w:val="nil"/>
            </w:tcBorders>
          </w:tcPr>
          <w:p w:rsidR="00170529" w:rsidRPr="00F12ED0" w:rsidRDefault="00170529" w:rsidP="00F12ED0">
            <w:pPr>
              <w:rPr>
                <w:rFonts w:ascii="Tahoma" w:hAnsi="Tahoma" w:cs="Tahoma"/>
                <w:b/>
                <w:sz w:val="20"/>
                <w:szCs w:val="20"/>
              </w:rPr>
            </w:pPr>
            <w:r w:rsidRPr="00F12ED0">
              <w:rPr>
                <w:rFonts w:ascii="Tahoma" w:hAnsi="Tahoma" w:cs="Tahoma"/>
                <w:b/>
                <w:sz w:val="20"/>
                <w:szCs w:val="20"/>
              </w:rPr>
              <w:t>ROMÂNIA</w:t>
            </w:r>
          </w:p>
          <w:p w:rsidR="00170529" w:rsidRPr="00F12ED0" w:rsidRDefault="00170529" w:rsidP="00F12ED0">
            <w:pPr>
              <w:rPr>
                <w:rFonts w:ascii="Tahoma" w:hAnsi="Tahoma" w:cs="Tahoma"/>
                <w:b/>
                <w:sz w:val="20"/>
                <w:szCs w:val="20"/>
              </w:rPr>
            </w:pPr>
            <w:r w:rsidRPr="00F12ED0">
              <w:rPr>
                <w:rFonts w:ascii="Tahoma" w:hAnsi="Tahoma" w:cs="Tahoma"/>
                <w:b/>
                <w:sz w:val="20"/>
                <w:szCs w:val="20"/>
              </w:rPr>
              <w:t>JUDEŢUL CLUJ</w:t>
            </w:r>
          </w:p>
          <w:p w:rsidR="00170529" w:rsidRPr="00F12ED0" w:rsidRDefault="00170529" w:rsidP="00F12ED0">
            <w:pPr>
              <w:rPr>
                <w:rFonts w:ascii="Tahoma" w:hAnsi="Tahoma" w:cs="Tahoma"/>
                <w:b/>
                <w:sz w:val="20"/>
                <w:szCs w:val="20"/>
              </w:rPr>
            </w:pPr>
            <w:r w:rsidRPr="00F12ED0">
              <w:rPr>
                <w:rFonts w:ascii="Tahoma" w:hAnsi="Tahoma" w:cs="Tahoma"/>
                <w:b/>
                <w:sz w:val="20"/>
                <w:szCs w:val="20"/>
              </w:rPr>
              <w:t>CONSILIUL LOCAL AL MUNICIPIULUI DEJ</w:t>
            </w:r>
          </w:p>
          <w:p w:rsidR="00170529" w:rsidRPr="00F12ED0" w:rsidRDefault="00170529" w:rsidP="00F12ED0">
            <w:r w:rsidRPr="00F12ED0">
              <w:rPr>
                <w:rFonts w:ascii="Tahoma" w:hAnsi="Tahoma" w:cs="Tahoma"/>
                <w:sz w:val="20"/>
                <w:szCs w:val="20"/>
              </w:rPr>
              <w:t xml:space="preserve">Str. 1 Mai nr. 2, Tel.: 0264/211790*, Fax 0264/223260, E-mail: </w:t>
            </w:r>
            <w:hyperlink r:id="rId6" w:history="1">
              <w:r w:rsidRPr="00F12ED0">
                <w:rPr>
                  <w:rStyle w:val="Hyperlink"/>
                  <w:rFonts w:ascii="Tahoma" w:hAnsi="Tahoma" w:cs="Tahoma"/>
                  <w:sz w:val="20"/>
                  <w:szCs w:val="20"/>
                </w:rPr>
                <w:t>primaria@dej.ro</w:t>
              </w:r>
            </w:hyperlink>
          </w:p>
        </w:tc>
      </w:tr>
      <w:tr w:rsidR="00170529" w:rsidRPr="00F12ED0" w:rsidTr="009C05AB">
        <w:trPr>
          <w:trHeight w:val="191"/>
        </w:trPr>
        <w:tc>
          <w:tcPr>
            <w:tcW w:w="9854" w:type="dxa"/>
            <w:gridSpan w:val="2"/>
            <w:tcBorders>
              <w:top w:val="nil"/>
              <w:left w:val="nil"/>
              <w:bottom w:val="single" w:sz="4" w:space="0" w:color="auto"/>
              <w:right w:val="nil"/>
            </w:tcBorders>
          </w:tcPr>
          <w:p w:rsidR="00170529" w:rsidRPr="00F12ED0" w:rsidRDefault="00170529" w:rsidP="00F12ED0">
            <w:pPr>
              <w:pStyle w:val="Titlu1"/>
              <w:rPr>
                <w:rFonts w:ascii="Times New Roman" w:hAnsi="Times New Roman"/>
                <w:color w:val="333333"/>
                <w:sz w:val="16"/>
                <w:szCs w:val="16"/>
              </w:rPr>
            </w:pPr>
          </w:p>
        </w:tc>
      </w:tr>
    </w:tbl>
    <w:p w:rsidR="009C05AB" w:rsidRDefault="009C05AB" w:rsidP="009C05AB">
      <w:pPr>
        <w:tabs>
          <w:tab w:val="center" w:pos="0"/>
        </w:tabs>
        <w:jc w:val="both"/>
        <w:rPr>
          <w:rFonts w:ascii="Tahoma" w:hAnsi="Tahoma" w:cs="Tahoma"/>
          <w:b/>
          <w:color w:val="000000"/>
          <w:sz w:val="20"/>
          <w:szCs w:val="20"/>
        </w:rPr>
      </w:pPr>
      <w:r>
        <w:rPr>
          <w:rFonts w:ascii="Tahoma" w:hAnsi="Tahoma" w:cs="Tahoma"/>
          <w:b/>
          <w:color w:val="000000"/>
          <w:sz w:val="20"/>
          <w:szCs w:val="20"/>
        </w:rPr>
        <w:t>Nr.</w:t>
      </w:r>
      <w:r>
        <w:rPr>
          <w:rFonts w:ascii="Tahoma" w:hAnsi="Tahoma" w:cs="Tahoma"/>
          <w:b/>
          <w:bCs/>
          <w:color w:val="000000"/>
          <w:sz w:val="20"/>
        </w:rPr>
        <w:t xml:space="preserve">  </w:t>
      </w:r>
      <w:r w:rsidR="00985758">
        <w:rPr>
          <w:rFonts w:ascii="Tahoma" w:hAnsi="Tahoma" w:cs="Tahoma"/>
          <w:b/>
          <w:bCs/>
          <w:color w:val="000000"/>
          <w:sz w:val="20"/>
        </w:rPr>
        <w:t>17.000</w:t>
      </w:r>
      <w:r w:rsidR="005708B0">
        <w:rPr>
          <w:rFonts w:ascii="Tahoma" w:hAnsi="Tahoma" w:cs="Tahoma"/>
          <w:b/>
          <w:bCs/>
          <w:color w:val="000000"/>
          <w:sz w:val="20"/>
        </w:rPr>
        <w:t xml:space="preserve"> din </w:t>
      </w:r>
      <w:r w:rsidR="007241D8">
        <w:rPr>
          <w:rFonts w:ascii="Tahoma" w:hAnsi="Tahoma" w:cs="Tahoma"/>
          <w:b/>
          <w:bCs/>
          <w:color w:val="000000"/>
          <w:sz w:val="20"/>
        </w:rPr>
        <w:t>26</w:t>
      </w:r>
      <w:r w:rsidR="005708B0">
        <w:rPr>
          <w:rFonts w:ascii="Tahoma" w:hAnsi="Tahoma" w:cs="Tahoma"/>
          <w:b/>
          <w:bCs/>
          <w:color w:val="000000"/>
          <w:sz w:val="20"/>
        </w:rPr>
        <w:t xml:space="preserve"> iulie </w:t>
      </w:r>
      <w:r>
        <w:rPr>
          <w:rFonts w:ascii="Tahoma" w:hAnsi="Tahoma" w:cs="Tahoma"/>
          <w:b/>
          <w:bCs/>
          <w:color w:val="000000"/>
          <w:sz w:val="20"/>
        </w:rPr>
        <w:t xml:space="preserve"> 2016</w:t>
      </w:r>
      <w:r>
        <w:rPr>
          <w:rFonts w:ascii="Tahoma" w:hAnsi="Tahoma" w:cs="Tahoma"/>
          <w:b/>
          <w:color w:val="000000"/>
          <w:sz w:val="20"/>
          <w:szCs w:val="20"/>
        </w:rPr>
        <w:t xml:space="preserve">   </w:t>
      </w:r>
    </w:p>
    <w:p w:rsidR="001627CE" w:rsidRDefault="00906E1D" w:rsidP="00103E1B">
      <w:pPr>
        <w:jc w:val="center"/>
        <w:rPr>
          <w:rFonts w:ascii="Tahoma" w:hAnsi="Tahoma" w:cs="Tahoma"/>
          <w:b/>
          <w:bCs/>
          <w:sz w:val="28"/>
          <w:szCs w:val="28"/>
          <w:u w:val="single"/>
        </w:rPr>
      </w:pPr>
      <w:r w:rsidRPr="00F12ED0">
        <w:rPr>
          <w:rFonts w:ascii="Tahoma" w:hAnsi="Tahoma" w:cs="Tahoma"/>
          <w:b/>
          <w:bCs/>
          <w:sz w:val="28"/>
          <w:szCs w:val="28"/>
          <w:u w:val="single"/>
        </w:rPr>
        <w:t xml:space="preserve">PROCES </w:t>
      </w:r>
      <w:r w:rsidR="00103E1B">
        <w:rPr>
          <w:rFonts w:ascii="Tahoma" w:hAnsi="Tahoma" w:cs="Tahoma"/>
          <w:b/>
          <w:bCs/>
          <w:sz w:val="28"/>
          <w:szCs w:val="28"/>
          <w:u w:val="single"/>
        </w:rPr>
        <w:t xml:space="preserve"> </w:t>
      </w:r>
      <w:r w:rsidRPr="00F12ED0">
        <w:rPr>
          <w:rFonts w:ascii="Tahoma" w:hAnsi="Tahoma" w:cs="Tahoma"/>
          <w:b/>
          <w:bCs/>
          <w:sz w:val="28"/>
          <w:szCs w:val="28"/>
          <w:u w:val="single"/>
        </w:rPr>
        <w:t>VERBAL</w:t>
      </w:r>
    </w:p>
    <w:p w:rsidR="00985758" w:rsidRPr="00F12ED0" w:rsidRDefault="00985758" w:rsidP="00103E1B">
      <w:pPr>
        <w:jc w:val="center"/>
        <w:rPr>
          <w:rFonts w:ascii="Tahoma" w:hAnsi="Tahoma" w:cs="Tahoma"/>
          <w:b/>
          <w:bCs/>
          <w:sz w:val="28"/>
          <w:szCs w:val="28"/>
        </w:rPr>
      </w:pPr>
    </w:p>
    <w:p w:rsidR="00906E1D" w:rsidRPr="00F12ED0" w:rsidRDefault="00AD4489" w:rsidP="00103E1B">
      <w:pPr>
        <w:ind w:firstLine="360"/>
        <w:jc w:val="center"/>
        <w:rPr>
          <w:rFonts w:ascii="Tahoma" w:hAnsi="Tahoma" w:cs="Tahoma"/>
          <w:b/>
          <w:bCs/>
        </w:rPr>
      </w:pPr>
      <w:r w:rsidRPr="00F12ED0">
        <w:rPr>
          <w:rFonts w:ascii="Tahoma" w:hAnsi="Tahoma" w:cs="Tahoma"/>
          <w:b/>
          <w:bCs/>
        </w:rPr>
        <w:t xml:space="preserve">încheiat azi, </w:t>
      </w:r>
      <w:r w:rsidR="007241D8">
        <w:rPr>
          <w:rFonts w:ascii="Tahoma" w:hAnsi="Tahoma" w:cs="Tahoma"/>
          <w:b/>
          <w:bCs/>
        </w:rPr>
        <w:t>26</w:t>
      </w:r>
      <w:r w:rsidR="005708B0">
        <w:rPr>
          <w:rFonts w:ascii="Tahoma" w:hAnsi="Tahoma" w:cs="Tahoma"/>
          <w:b/>
          <w:bCs/>
        </w:rPr>
        <w:t xml:space="preserve"> iulie </w:t>
      </w:r>
      <w:r w:rsidR="00F12ED0" w:rsidRPr="00F12ED0">
        <w:rPr>
          <w:rFonts w:ascii="Tahoma" w:hAnsi="Tahoma" w:cs="Tahoma"/>
          <w:b/>
          <w:bCs/>
        </w:rPr>
        <w:t xml:space="preserve"> 2016</w:t>
      </w:r>
    </w:p>
    <w:p w:rsidR="00D04D87" w:rsidRDefault="00FC23BE" w:rsidP="00103E1B">
      <w:pPr>
        <w:ind w:firstLine="360"/>
        <w:jc w:val="center"/>
        <w:rPr>
          <w:rFonts w:ascii="Tahoma" w:hAnsi="Tahoma" w:cs="Tahoma"/>
          <w:b/>
          <w:bCs/>
        </w:rPr>
      </w:pPr>
      <w:r>
        <w:rPr>
          <w:rFonts w:ascii="Tahoma" w:hAnsi="Tahoma" w:cs="Tahoma"/>
          <w:b/>
          <w:bCs/>
        </w:rPr>
        <w:t xml:space="preserve">cu ocazia </w:t>
      </w:r>
      <w:proofErr w:type="spellStart"/>
      <w:r>
        <w:rPr>
          <w:rFonts w:ascii="Tahoma" w:hAnsi="Tahoma" w:cs="Tahoma"/>
          <w:b/>
          <w:bCs/>
        </w:rPr>
        <w:t>şedinţei</w:t>
      </w:r>
      <w:proofErr w:type="spellEnd"/>
      <w:r w:rsidR="001627CE" w:rsidRPr="00F12ED0">
        <w:rPr>
          <w:rFonts w:ascii="Tahoma" w:hAnsi="Tahoma" w:cs="Tahoma"/>
          <w:b/>
          <w:bCs/>
        </w:rPr>
        <w:t xml:space="preserve"> de </w:t>
      </w:r>
      <w:r w:rsidR="005708B0">
        <w:rPr>
          <w:rFonts w:ascii="Tahoma" w:hAnsi="Tahoma" w:cs="Tahoma"/>
          <w:b/>
          <w:bCs/>
        </w:rPr>
        <w:t>îndată</w:t>
      </w:r>
      <w:r w:rsidR="001627CE" w:rsidRPr="00F12ED0">
        <w:rPr>
          <w:rFonts w:ascii="Tahoma" w:hAnsi="Tahoma" w:cs="Tahoma"/>
          <w:b/>
          <w:bCs/>
        </w:rPr>
        <w:t xml:space="preserve"> a Consiliului </w:t>
      </w:r>
      <w:r w:rsidR="00106B0C" w:rsidRPr="00F12ED0">
        <w:rPr>
          <w:rFonts w:ascii="Tahoma" w:hAnsi="Tahoma" w:cs="Tahoma"/>
          <w:b/>
          <w:bCs/>
          <w:u w:val="single"/>
        </w:rPr>
        <w:t>L</w:t>
      </w:r>
      <w:r w:rsidR="00EB2999" w:rsidRPr="00F12ED0">
        <w:rPr>
          <w:rFonts w:ascii="Tahoma" w:hAnsi="Tahoma" w:cs="Tahoma"/>
          <w:b/>
          <w:bCs/>
          <w:u w:val="single"/>
        </w:rPr>
        <w:t xml:space="preserve">ocal al </w:t>
      </w:r>
      <w:r w:rsidR="00EB2999" w:rsidRPr="00F12ED0">
        <w:rPr>
          <w:rFonts w:ascii="Tahoma" w:hAnsi="Tahoma" w:cs="Tahoma"/>
          <w:b/>
          <w:bCs/>
          <w:u w:val="single"/>
        </w:rPr>
        <w:br/>
        <w:t>M</w:t>
      </w:r>
      <w:r w:rsidR="001627CE" w:rsidRPr="00F12ED0">
        <w:rPr>
          <w:rFonts w:ascii="Tahoma" w:hAnsi="Tahoma" w:cs="Tahoma"/>
          <w:b/>
          <w:bCs/>
          <w:u w:val="single"/>
        </w:rPr>
        <w:t>unicipiului Dej</w:t>
      </w:r>
      <w:r w:rsidR="001627CE" w:rsidRPr="00F12ED0">
        <w:rPr>
          <w:rFonts w:ascii="Tahoma" w:hAnsi="Tahoma" w:cs="Tahoma"/>
          <w:b/>
          <w:bCs/>
        </w:rPr>
        <w:t xml:space="preserve"> </w:t>
      </w:r>
    </w:p>
    <w:p w:rsidR="00985758" w:rsidRDefault="00985758" w:rsidP="00103E1B">
      <w:pPr>
        <w:ind w:firstLine="360"/>
        <w:jc w:val="center"/>
        <w:rPr>
          <w:rFonts w:ascii="Tahoma" w:hAnsi="Tahoma" w:cs="Tahoma"/>
          <w:b/>
          <w:bCs/>
        </w:rPr>
      </w:pPr>
    </w:p>
    <w:p w:rsidR="005708B0" w:rsidRPr="005708B0" w:rsidRDefault="005708B0" w:rsidP="00BE7462">
      <w:pPr>
        <w:spacing w:after="200" w:line="276" w:lineRule="auto"/>
        <w:jc w:val="center"/>
        <w:rPr>
          <w:rFonts w:ascii="Tahoma" w:eastAsia="Calibri" w:hAnsi="Tahoma" w:cs="Tahoma"/>
          <w:sz w:val="28"/>
          <w:szCs w:val="28"/>
          <w:u w:val="single"/>
          <w:lang w:eastAsia="en-US"/>
        </w:rPr>
      </w:pPr>
      <w:r w:rsidRPr="005708B0">
        <w:rPr>
          <w:rFonts w:ascii="Tahoma" w:eastAsia="Calibri" w:hAnsi="Tahoma" w:cs="Tahoma"/>
          <w:lang w:eastAsia="en-US"/>
        </w:rPr>
        <w:t xml:space="preserve">care a fost convocată </w:t>
      </w:r>
      <w:r w:rsidR="00985758">
        <w:rPr>
          <w:rFonts w:ascii="Tahoma" w:eastAsia="Calibri" w:hAnsi="Tahoma" w:cs="Tahoma"/>
          <w:lang w:eastAsia="en-US"/>
        </w:rPr>
        <w:t>în conformitate cu prevederile art. 39</w:t>
      </w:r>
      <w:r w:rsidRPr="005708B0">
        <w:rPr>
          <w:rFonts w:ascii="Tahoma" w:eastAsia="Calibri" w:hAnsi="Tahoma" w:cs="Tahoma"/>
          <w:lang w:eastAsia="en-US"/>
        </w:rPr>
        <w:t xml:space="preserve">, alin. (4) din Legea Nr. 215/2001, republicată, cu modificările </w:t>
      </w:r>
      <w:proofErr w:type="spellStart"/>
      <w:r w:rsidRPr="005708B0">
        <w:rPr>
          <w:rFonts w:ascii="Tahoma" w:eastAsia="Calibri" w:hAnsi="Tahoma" w:cs="Tahoma"/>
          <w:lang w:eastAsia="en-US"/>
        </w:rPr>
        <w:t>şi</w:t>
      </w:r>
      <w:proofErr w:type="spellEnd"/>
      <w:r w:rsidRPr="005708B0">
        <w:rPr>
          <w:rFonts w:ascii="Tahoma" w:eastAsia="Calibri" w:hAnsi="Tahoma" w:cs="Tahoma"/>
          <w:lang w:eastAsia="en-US"/>
        </w:rPr>
        <w:t xml:space="preserve"> completările ulterioare, conform </w:t>
      </w:r>
      <w:proofErr w:type="spellStart"/>
      <w:r w:rsidRPr="002B2CA0">
        <w:rPr>
          <w:rFonts w:ascii="Tahoma" w:eastAsia="Calibri" w:hAnsi="Tahoma" w:cs="Tahoma"/>
          <w:b/>
          <w:u w:val="single"/>
          <w:lang w:eastAsia="en-US"/>
        </w:rPr>
        <w:t>Dispoziţiei</w:t>
      </w:r>
      <w:proofErr w:type="spellEnd"/>
      <w:r w:rsidRPr="002B2CA0">
        <w:rPr>
          <w:rFonts w:ascii="Tahoma" w:eastAsia="Calibri" w:hAnsi="Tahoma" w:cs="Tahoma"/>
          <w:b/>
          <w:u w:val="single"/>
          <w:lang w:eastAsia="en-US"/>
        </w:rPr>
        <w:t xml:space="preserve"> Primarului Nr. </w:t>
      </w:r>
      <w:r w:rsidR="00985758">
        <w:rPr>
          <w:rFonts w:ascii="Tahoma" w:eastAsia="Calibri" w:hAnsi="Tahoma" w:cs="Tahoma"/>
          <w:b/>
          <w:u w:val="single"/>
          <w:lang w:eastAsia="en-US"/>
        </w:rPr>
        <w:t>670</w:t>
      </w:r>
      <w:r w:rsidRPr="002B2CA0">
        <w:rPr>
          <w:rFonts w:ascii="Tahoma" w:eastAsia="Calibri" w:hAnsi="Tahoma" w:cs="Tahoma"/>
          <w:b/>
          <w:u w:val="single"/>
          <w:lang w:eastAsia="en-US"/>
        </w:rPr>
        <w:t xml:space="preserve"> din data de </w:t>
      </w:r>
      <w:r w:rsidR="00985758">
        <w:rPr>
          <w:rFonts w:ascii="Tahoma" w:eastAsia="Calibri" w:hAnsi="Tahoma" w:cs="Tahoma"/>
          <w:b/>
          <w:u w:val="single"/>
          <w:lang w:eastAsia="en-US"/>
        </w:rPr>
        <w:t>25 iulie</w:t>
      </w:r>
      <w:r w:rsidRPr="002B2CA0">
        <w:rPr>
          <w:rFonts w:ascii="Tahoma" w:eastAsia="Calibri" w:hAnsi="Tahoma" w:cs="Tahoma"/>
          <w:b/>
          <w:u w:val="single"/>
          <w:lang w:eastAsia="en-US"/>
        </w:rPr>
        <w:t xml:space="preserve">  2016</w:t>
      </w:r>
      <w:r w:rsidRPr="005708B0">
        <w:rPr>
          <w:rFonts w:ascii="Tahoma" w:hAnsi="Tahoma" w:cs="Tahoma"/>
          <w:b/>
          <w:bCs/>
        </w:rPr>
        <w:t xml:space="preserve">, </w:t>
      </w:r>
      <w:r w:rsidRPr="002B2CA0">
        <w:rPr>
          <w:rFonts w:ascii="Tahoma" w:eastAsia="Calibri" w:hAnsi="Tahoma" w:cs="Tahoma"/>
          <w:lang w:eastAsia="en-US"/>
        </w:rPr>
        <w:t xml:space="preserve">cu </w:t>
      </w:r>
      <w:r w:rsidRPr="005708B0">
        <w:rPr>
          <w:rFonts w:ascii="Tahoma" w:eastAsia="Calibri" w:hAnsi="Tahoma" w:cs="Tahoma"/>
          <w:lang w:eastAsia="en-US"/>
        </w:rPr>
        <w:t>următoarea</w:t>
      </w:r>
    </w:p>
    <w:p w:rsidR="005708B0" w:rsidRPr="005708B0" w:rsidRDefault="005708B0" w:rsidP="005708B0">
      <w:pPr>
        <w:jc w:val="center"/>
        <w:rPr>
          <w:rFonts w:ascii="Tahoma" w:eastAsia="Calibri" w:hAnsi="Tahoma" w:cs="Tahoma"/>
          <w:b/>
          <w:sz w:val="28"/>
          <w:szCs w:val="28"/>
          <w:u w:val="single"/>
          <w:lang w:eastAsia="en-US"/>
        </w:rPr>
      </w:pPr>
      <w:r w:rsidRPr="005708B0">
        <w:rPr>
          <w:rFonts w:ascii="Tahoma" w:eastAsia="Calibri" w:hAnsi="Tahoma" w:cs="Tahoma"/>
          <w:b/>
          <w:sz w:val="28"/>
          <w:szCs w:val="28"/>
          <w:u w:val="single"/>
          <w:lang w:eastAsia="en-US"/>
        </w:rPr>
        <w:t>ORDINE DE ZI:</w:t>
      </w:r>
    </w:p>
    <w:p w:rsidR="005708B0" w:rsidRDefault="005708B0" w:rsidP="00103E1B">
      <w:pPr>
        <w:ind w:firstLine="360"/>
        <w:jc w:val="center"/>
        <w:rPr>
          <w:rFonts w:ascii="Tahoma" w:hAnsi="Tahoma" w:cs="Tahoma"/>
          <w:b/>
          <w:bCs/>
        </w:rPr>
      </w:pPr>
    </w:p>
    <w:p w:rsidR="005708B0" w:rsidRDefault="005708B0" w:rsidP="005708B0">
      <w:pPr>
        <w:tabs>
          <w:tab w:val="center" w:pos="0"/>
          <w:tab w:val="right" w:pos="10065"/>
          <w:tab w:val="center" w:pos="10206"/>
        </w:tabs>
        <w:jc w:val="both"/>
        <w:rPr>
          <w:rFonts w:ascii="Tahoma" w:hAnsi="Tahoma" w:cs="Tahoma"/>
          <w:b/>
          <w:color w:val="000000"/>
        </w:rPr>
      </w:pPr>
      <w:r>
        <w:rPr>
          <w:rFonts w:ascii="Tahoma" w:hAnsi="Tahoma" w:cs="Tahoma"/>
          <w:b/>
          <w:color w:val="000000"/>
        </w:rPr>
        <w:t xml:space="preserve">         1. </w:t>
      </w:r>
      <w:r w:rsidRPr="00394FB7">
        <w:rPr>
          <w:rFonts w:ascii="Tahoma" w:hAnsi="Tahoma" w:cs="Tahoma"/>
          <w:b/>
          <w:color w:val="000000"/>
        </w:rPr>
        <w:t xml:space="preserve">Proiect de hotărâre privind aprobarea </w:t>
      </w:r>
      <w:r w:rsidR="0055400C">
        <w:rPr>
          <w:rFonts w:ascii="Tahoma" w:hAnsi="Tahoma" w:cs="Tahoma"/>
          <w:b/>
          <w:color w:val="000000"/>
        </w:rPr>
        <w:t xml:space="preserve">rezilierii Contractului de asociere în participațiune Nr. 12204/24 mai 2005 încheiat între Municipiul Dej și S.C. </w:t>
      </w:r>
      <w:proofErr w:type="spellStart"/>
      <w:r w:rsidR="0055400C">
        <w:rPr>
          <w:rFonts w:ascii="Tahoma" w:hAnsi="Tahoma" w:cs="Tahoma"/>
          <w:b/>
          <w:color w:val="000000"/>
        </w:rPr>
        <w:t>Norserv</w:t>
      </w:r>
      <w:proofErr w:type="spellEnd"/>
      <w:r w:rsidR="0055400C">
        <w:rPr>
          <w:rFonts w:ascii="Tahoma" w:hAnsi="Tahoma" w:cs="Tahoma"/>
          <w:b/>
          <w:color w:val="000000"/>
        </w:rPr>
        <w:t xml:space="preserve"> S.R.L.</w:t>
      </w:r>
    </w:p>
    <w:p w:rsidR="005708B0" w:rsidRDefault="005708B0" w:rsidP="005708B0">
      <w:pPr>
        <w:tabs>
          <w:tab w:val="center" w:pos="0"/>
          <w:tab w:val="right" w:pos="10065"/>
          <w:tab w:val="center" w:pos="10206"/>
        </w:tabs>
        <w:jc w:val="both"/>
        <w:rPr>
          <w:rFonts w:ascii="Tahoma" w:hAnsi="Tahoma" w:cs="Tahoma"/>
          <w:b/>
          <w:color w:val="000000"/>
        </w:rPr>
      </w:pPr>
      <w:r>
        <w:rPr>
          <w:rFonts w:ascii="Tahoma" w:hAnsi="Tahoma" w:cs="Tahoma"/>
          <w:b/>
          <w:color w:val="000000"/>
        </w:rPr>
        <w:t xml:space="preserve">         2. </w:t>
      </w:r>
      <w:r w:rsidRPr="00394FB7">
        <w:rPr>
          <w:rFonts w:ascii="Tahoma" w:hAnsi="Tahoma" w:cs="Tahoma"/>
          <w:b/>
          <w:color w:val="000000"/>
        </w:rPr>
        <w:t>Proiect de hotărâre privind aprobarea</w:t>
      </w:r>
      <w:r>
        <w:rPr>
          <w:rFonts w:ascii="Tahoma" w:hAnsi="Tahoma" w:cs="Tahoma"/>
          <w:b/>
          <w:color w:val="000000"/>
        </w:rPr>
        <w:t xml:space="preserve"> </w:t>
      </w:r>
      <w:r w:rsidR="0055400C">
        <w:rPr>
          <w:rFonts w:ascii="Tahoma" w:hAnsi="Tahoma" w:cs="Tahoma"/>
          <w:b/>
          <w:color w:val="000000"/>
        </w:rPr>
        <w:t xml:space="preserve">dării în folosință pe durată gratuită pe durata de 6 ani a Autospecialei de primă intervenție și comandă APIC – ISU către Inspectoratul pentru Situații de Urgență </w:t>
      </w:r>
      <w:r w:rsidR="00A46A36">
        <w:rPr>
          <w:rFonts w:ascii="Tahoma" w:hAnsi="Tahoma" w:cs="Tahoma"/>
          <w:b/>
          <w:color w:val="000000"/>
        </w:rPr>
        <w:t>”</w:t>
      </w:r>
      <w:r w:rsidR="0055400C">
        <w:rPr>
          <w:rFonts w:ascii="Tahoma" w:hAnsi="Tahoma" w:cs="Tahoma"/>
          <w:b/>
          <w:color w:val="000000"/>
        </w:rPr>
        <w:t>Avram Iancu</w:t>
      </w:r>
      <w:r w:rsidR="00A46A36">
        <w:rPr>
          <w:rFonts w:ascii="Tahoma" w:hAnsi="Tahoma" w:cs="Tahoma"/>
          <w:b/>
          <w:color w:val="000000"/>
        </w:rPr>
        <w:t>”</w:t>
      </w:r>
      <w:r w:rsidR="0055400C">
        <w:rPr>
          <w:rFonts w:ascii="Tahoma" w:hAnsi="Tahoma" w:cs="Tahoma"/>
          <w:b/>
          <w:color w:val="000000"/>
        </w:rPr>
        <w:t xml:space="preserve"> Cluj – Grupul de pompieri Cluj.</w:t>
      </w:r>
    </w:p>
    <w:p w:rsidR="005708B0" w:rsidRDefault="005708B0" w:rsidP="005708B0">
      <w:pPr>
        <w:tabs>
          <w:tab w:val="center" w:pos="0"/>
          <w:tab w:val="right" w:pos="10065"/>
          <w:tab w:val="center" w:pos="10206"/>
        </w:tabs>
        <w:jc w:val="both"/>
        <w:rPr>
          <w:rFonts w:ascii="Tahoma" w:hAnsi="Tahoma" w:cs="Tahoma"/>
          <w:b/>
        </w:rPr>
      </w:pPr>
      <w:r>
        <w:rPr>
          <w:rFonts w:ascii="Tahoma" w:hAnsi="Tahoma" w:cs="Tahoma"/>
          <w:b/>
          <w:color w:val="000000"/>
        </w:rPr>
        <w:t xml:space="preserve">        3. </w:t>
      </w:r>
      <w:r w:rsidRPr="00394FB7">
        <w:rPr>
          <w:rFonts w:ascii="Tahoma" w:hAnsi="Tahoma" w:cs="Tahoma"/>
          <w:b/>
          <w:color w:val="000000"/>
        </w:rPr>
        <w:t>Proiect de hotărâre privind aprobarea</w:t>
      </w:r>
      <w:r>
        <w:rPr>
          <w:rFonts w:ascii="Tahoma" w:hAnsi="Tahoma" w:cs="Tahoma"/>
          <w:b/>
          <w:color w:val="000000"/>
        </w:rPr>
        <w:t xml:space="preserve"> </w:t>
      </w:r>
      <w:r w:rsidR="0055400C">
        <w:rPr>
          <w:rFonts w:ascii="Tahoma" w:hAnsi="Tahoma" w:cs="Tahoma"/>
          <w:b/>
        </w:rPr>
        <w:t>transportului deșeuri menajere din Municipiul Dej</w:t>
      </w:r>
      <w:r w:rsidR="00A46A36">
        <w:rPr>
          <w:rFonts w:ascii="Tahoma" w:hAnsi="Tahoma" w:cs="Tahoma"/>
          <w:b/>
        </w:rPr>
        <w:t xml:space="preserve"> la rampa din Odorheiul Secuiesc.</w:t>
      </w:r>
    </w:p>
    <w:p w:rsidR="00A46A36" w:rsidRDefault="00A46A36" w:rsidP="005708B0">
      <w:pPr>
        <w:tabs>
          <w:tab w:val="center" w:pos="0"/>
          <w:tab w:val="right" w:pos="10065"/>
          <w:tab w:val="center" w:pos="10206"/>
        </w:tabs>
        <w:jc w:val="both"/>
        <w:rPr>
          <w:rFonts w:ascii="Tahoma" w:hAnsi="Tahoma" w:cs="Tahoma"/>
          <w:b/>
        </w:rPr>
      </w:pPr>
    </w:p>
    <w:p w:rsidR="005708B0" w:rsidRDefault="005708B0" w:rsidP="005708B0">
      <w:pPr>
        <w:tabs>
          <w:tab w:val="center" w:pos="0"/>
          <w:tab w:val="center" w:pos="4536"/>
          <w:tab w:val="right" w:pos="9072"/>
        </w:tabs>
        <w:jc w:val="both"/>
        <w:rPr>
          <w:rFonts w:ascii="Tahoma" w:eastAsia="Calibri" w:hAnsi="Tahoma" w:cs="Tahoma"/>
          <w:lang w:eastAsia="en-US"/>
        </w:rPr>
      </w:pPr>
      <w:r w:rsidRPr="0003390A">
        <w:rPr>
          <w:rFonts w:ascii="Tahoma" w:eastAsia="Calibri" w:hAnsi="Tahoma" w:cs="Tahoma"/>
          <w:lang w:eastAsia="en-US"/>
        </w:rPr>
        <w:t xml:space="preserve">      La </w:t>
      </w:r>
      <w:proofErr w:type="spellStart"/>
      <w:r w:rsidRPr="0003390A">
        <w:rPr>
          <w:rFonts w:ascii="Tahoma" w:eastAsia="Calibri" w:hAnsi="Tahoma" w:cs="Tahoma"/>
          <w:lang w:eastAsia="en-US"/>
        </w:rPr>
        <w:t>şedinţă</w:t>
      </w:r>
      <w:proofErr w:type="spellEnd"/>
      <w:r w:rsidRPr="0003390A">
        <w:rPr>
          <w:rFonts w:ascii="Tahoma" w:eastAsia="Calibri" w:hAnsi="Tahoma" w:cs="Tahoma"/>
          <w:lang w:eastAsia="en-US"/>
        </w:rPr>
        <w:t xml:space="preserve"> sunt </w:t>
      </w:r>
      <w:proofErr w:type="spellStart"/>
      <w:r w:rsidR="00A46A36">
        <w:rPr>
          <w:rFonts w:ascii="Tahoma" w:eastAsia="Calibri" w:hAnsi="Tahoma" w:cs="Tahoma"/>
          <w:b/>
          <w:lang w:eastAsia="en-US"/>
        </w:rPr>
        <w:t>prezenţi</w:t>
      </w:r>
      <w:proofErr w:type="spellEnd"/>
      <w:r w:rsidR="00A46A36">
        <w:rPr>
          <w:rFonts w:ascii="Tahoma" w:eastAsia="Calibri" w:hAnsi="Tahoma" w:cs="Tahoma"/>
          <w:b/>
          <w:lang w:eastAsia="en-US"/>
        </w:rPr>
        <w:t xml:space="preserve"> 15</w:t>
      </w:r>
      <w:r w:rsidRPr="0003390A">
        <w:rPr>
          <w:rFonts w:ascii="Tahoma" w:eastAsia="Calibri" w:hAnsi="Tahoma" w:cs="Tahoma"/>
          <w:b/>
          <w:lang w:eastAsia="en-US"/>
        </w:rPr>
        <w:t xml:space="preserve"> consilieri</w:t>
      </w:r>
      <w:r w:rsidRPr="0003390A">
        <w:rPr>
          <w:rFonts w:ascii="Tahoma" w:eastAsia="Calibri" w:hAnsi="Tahoma" w:cs="Tahoma"/>
          <w:lang w:eastAsia="en-US"/>
        </w:rPr>
        <w:t xml:space="preserve">, </w:t>
      </w:r>
      <w:r w:rsidRPr="0003390A">
        <w:rPr>
          <w:rFonts w:ascii="Tahoma" w:eastAsia="Calibri" w:hAnsi="Tahoma" w:cs="Tahoma"/>
          <w:b/>
          <w:lang w:eastAsia="en-US"/>
        </w:rPr>
        <w:t>do</w:t>
      </w:r>
      <w:r w:rsidR="00927B4D">
        <w:rPr>
          <w:rFonts w:ascii="Tahoma" w:eastAsia="Calibri" w:hAnsi="Tahoma" w:cs="Tahoma"/>
          <w:b/>
          <w:lang w:eastAsia="en-US"/>
        </w:rPr>
        <w:t xml:space="preserve">mnul Primar Morar </w:t>
      </w:r>
      <w:proofErr w:type="spellStart"/>
      <w:r w:rsidR="00927B4D">
        <w:rPr>
          <w:rFonts w:ascii="Tahoma" w:eastAsia="Calibri" w:hAnsi="Tahoma" w:cs="Tahoma"/>
          <w:b/>
          <w:lang w:eastAsia="en-US"/>
        </w:rPr>
        <w:t>Costan</w:t>
      </w:r>
      <w:proofErr w:type="spellEnd"/>
      <w:r w:rsidR="00927B4D">
        <w:rPr>
          <w:rFonts w:ascii="Tahoma" w:eastAsia="Calibri" w:hAnsi="Tahoma" w:cs="Tahoma"/>
          <w:b/>
          <w:lang w:eastAsia="en-US"/>
        </w:rPr>
        <w:t xml:space="preserve">, </w:t>
      </w:r>
      <w:proofErr w:type="spellStart"/>
      <w:r w:rsidR="00927B4D">
        <w:rPr>
          <w:rFonts w:ascii="Tahoma" w:eastAsia="Calibri" w:hAnsi="Tahoma" w:cs="Tahoma"/>
          <w:b/>
          <w:lang w:eastAsia="en-US"/>
        </w:rPr>
        <w:t>doamnul</w:t>
      </w:r>
      <w:proofErr w:type="spellEnd"/>
      <w:r w:rsidR="00927B4D">
        <w:rPr>
          <w:rFonts w:ascii="Tahoma" w:eastAsia="Calibri" w:hAnsi="Tahoma" w:cs="Tahoma"/>
          <w:b/>
          <w:lang w:eastAsia="en-US"/>
        </w:rPr>
        <w:t xml:space="preserve"> consilier juridic  Iosip Alexandru Horațiu</w:t>
      </w:r>
      <w:r w:rsidRPr="0003390A">
        <w:rPr>
          <w:rFonts w:ascii="Tahoma" w:eastAsia="Calibri" w:hAnsi="Tahoma" w:cs="Tahoma"/>
          <w:lang w:eastAsia="en-US"/>
        </w:rPr>
        <w:t xml:space="preserve">, </w:t>
      </w:r>
      <w:proofErr w:type="spellStart"/>
      <w:r w:rsidRPr="0003390A">
        <w:rPr>
          <w:rFonts w:ascii="Tahoma" w:eastAsia="Calibri" w:hAnsi="Tahoma" w:cs="Tahoma"/>
          <w:lang w:eastAsia="en-US"/>
        </w:rPr>
        <w:t>şefi</w:t>
      </w:r>
      <w:proofErr w:type="spellEnd"/>
      <w:r w:rsidRPr="0003390A">
        <w:rPr>
          <w:rFonts w:ascii="Tahoma" w:eastAsia="Calibri" w:hAnsi="Tahoma" w:cs="Tahoma"/>
          <w:lang w:eastAsia="en-US"/>
        </w:rPr>
        <w:t xml:space="preserve"> de servicii </w:t>
      </w:r>
      <w:proofErr w:type="spellStart"/>
      <w:r w:rsidRPr="0003390A">
        <w:rPr>
          <w:rFonts w:ascii="Tahoma" w:eastAsia="Calibri" w:hAnsi="Tahoma" w:cs="Tahoma"/>
          <w:lang w:eastAsia="en-US"/>
        </w:rPr>
        <w:t>şi</w:t>
      </w:r>
      <w:proofErr w:type="spellEnd"/>
      <w:r w:rsidRPr="0003390A">
        <w:rPr>
          <w:rFonts w:ascii="Tahoma" w:eastAsia="Calibri" w:hAnsi="Tahoma" w:cs="Tahoma"/>
          <w:lang w:eastAsia="en-US"/>
        </w:rPr>
        <w:t xml:space="preserve"> </w:t>
      </w:r>
      <w:proofErr w:type="spellStart"/>
      <w:r w:rsidRPr="0003390A">
        <w:rPr>
          <w:rFonts w:ascii="Tahoma" w:eastAsia="Calibri" w:hAnsi="Tahoma" w:cs="Tahoma"/>
          <w:lang w:eastAsia="en-US"/>
        </w:rPr>
        <w:t>funcţionari</w:t>
      </w:r>
      <w:proofErr w:type="spellEnd"/>
      <w:r w:rsidRPr="0003390A">
        <w:rPr>
          <w:rFonts w:ascii="Tahoma" w:eastAsia="Calibri" w:hAnsi="Tahoma" w:cs="Tahoma"/>
          <w:lang w:eastAsia="en-US"/>
        </w:rPr>
        <w:t xml:space="preserve"> publici din aparatul</w:t>
      </w:r>
      <w:r>
        <w:rPr>
          <w:rFonts w:ascii="Tahoma" w:eastAsia="Calibri" w:hAnsi="Tahoma" w:cs="Tahoma"/>
          <w:lang w:eastAsia="en-US"/>
        </w:rPr>
        <w:t xml:space="preserve"> de specialitate al primarului.</w:t>
      </w:r>
    </w:p>
    <w:p w:rsidR="00A46A36" w:rsidRPr="0003390A" w:rsidRDefault="00A46A36" w:rsidP="005708B0">
      <w:pPr>
        <w:tabs>
          <w:tab w:val="center" w:pos="0"/>
          <w:tab w:val="center" w:pos="4536"/>
          <w:tab w:val="right" w:pos="9072"/>
        </w:tabs>
        <w:jc w:val="both"/>
        <w:rPr>
          <w:rFonts w:ascii="Tahoma" w:eastAsia="Calibri" w:hAnsi="Tahoma" w:cs="Tahoma"/>
          <w:lang w:eastAsia="en-US"/>
        </w:rPr>
      </w:pPr>
      <w:r>
        <w:rPr>
          <w:rFonts w:ascii="Tahoma" w:eastAsia="Calibri" w:hAnsi="Tahoma" w:cs="Tahoma"/>
          <w:lang w:eastAsia="en-US"/>
        </w:rPr>
        <w:tab/>
        <w:t xml:space="preserve">Ședința publică este condusă de </w:t>
      </w:r>
      <w:r w:rsidRPr="00A46A36">
        <w:rPr>
          <w:rFonts w:ascii="Tahoma" w:eastAsia="Calibri" w:hAnsi="Tahoma" w:cs="Tahoma"/>
          <w:b/>
          <w:u w:val="single"/>
          <w:lang w:eastAsia="en-US"/>
        </w:rPr>
        <w:t>domnul consilier Giurgiu Gheorghe.</w:t>
      </w:r>
    </w:p>
    <w:p w:rsidR="005708B0" w:rsidRPr="0003390A" w:rsidRDefault="00A46A36" w:rsidP="005708B0">
      <w:pPr>
        <w:tabs>
          <w:tab w:val="center" w:pos="0"/>
          <w:tab w:val="right" w:pos="10065"/>
          <w:tab w:val="center" w:pos="10206"/>
        </w:tabs>
        <w:ind w:firstLine="426"/>
        <w:jc w:val="both"/>
        <w:rPr>
          <w:rFonts w:ascii="Tahoma" w:eastAsia="Calibri" w:hAnsi="Tahoma" w:cs="Tahoma"/>
          <w:b/>
          <w:u w:val="single"/>
          <w:lang w:eastAsia="en-US"/>
        </w:rPr>
      </w:pPr>
      <w:r>
        <w:rPr>
          <w:rFonts w:ascii="Tahoma" w:eastAsia="Calibri" w:hAnsi="Tahoma" w:cs="Tahoma"/>
          <w:lang w:eastAsia="en-US"/>
        </w:rPr>
        <w:t xml:space="preserve">   </w:t>
      </w:r>
      <w:r w:rsidR="005708B0" w:rsidRPr="0003390A">
        <w:rPr>
          <w:rFonts w:ascii="Tahoma" w:eastAsia="Calibri" w:hAnsi="Tahoma" w:cs="Tahoma"/>
          <w:lang w:eastAsia="en-US"/>
        </w:rPr>
        <w:t>Lipse</w:t>
      </w:r>
      <w:r>
        <w:rPr>
          <w:rFonts w:ascii="Tahoma" w:eastAsia="Calibri" w:hAnsi="Tahoma" w:cs="Tahoma"/>
          <w:lang w:eastAsia="en-US"/>
        </w:rPr>
        <w:t xml:space="preserve">sc </w:t>
      </w:r>
      <w:r w:rsidR="005708B0" w:rsidRPr="0003390A">
        <w:rPr>
          <w:rFonts w:ascii="Tahoma" w:eastAsia="Calibri" w:hAnsi="Tahoma" w:cs="Tahoma"/>
          <w:lang w:eastAsia="en-US"/>
        </w:rPr>
        <w:t xml:space="preserve"> motivat </w:t>
      </w:r>
      <w:r w:rsidR="005708B0" w:rsidRPr="0003390A">
        <w:rPr>
          <w:rFonts w:ascii="Tahoma" w:eastAsia="Calibri" w:hAnsi="Tahoma" w:cs="Tahoma"/>
          <w:b/>
          <w:u w:val="single"/>
          <w:lang w:eastAsia="en-US"/>
        </w:rPr>
        <w:t>dom</w:t>
      </w:r>
      <w:r>
        <w:rPr>
          <w:rFonts w:ascii="Tahoma" w:eastAsia="Calibri" w:hAnsi="Tahoma" w:cs="Tahoma"/>
          <w:b/>
          <w:u w:val="single"/>
          <w:lang w:eastAsia="en-US"/>
        </w:rPr>
        <w:t>nii</w:t>
      </w:r>
      <w:r w:rsidR="005708B0">
        <w:rPr>
          <w:rFonts w:ascii="Tahoma" w:eastAsia="Calibri" w:hAnsi="Tahoma" w:cs="Tahoma"/>
          <w:b/>
          <w:u w:val="single"/>
          <w:lang w:eastAsia="en-US"/>
        </w:rPr>
        <w:t xml:space="preserve"> consilier</w:t>
      </w:r>
      <w:r>
        <w:rPr>
          <w:rFonts w:ascii="Tahoma" w:eastAsia="Calibri" w:hAnsi="Tahoma" w:cs="Tahoma"/>
          <w:b/>
          <w:u w:val="single"/>
          <w:lang w:eastAsia="en-US"/>
        </w:rPr>
        <w:t>i</w:t>
      </w:r>
      <w:r w:rsidR="005708B0" w:rsidRPr="0003390A">
        <w:rPr>
          <w:rFonts w:ascii="Tahoma" w:eastAsia="Calibri" w:hAnsi="Tahoma" w:cs="Tahoma"/>
          <w:b/>
          <w:u w:val="single"/>
          <w:lang w:eastAsia="en-US"/>
        </w:rPr>
        <w:t xml:space="preserve">: </w:t>
      </w:r>
      <w:r>
        <w:rPr>
          <w:rFonts w:ascii="Tahoma" w:eastAsia="Calibri" w:hAnsi="Tahoma" w:cs="Tahoma"/>
          <w:b/>
          <w:u w:val="single"/>
          <w:lang w:eastAsia="en-US"/>
        </w:rPr>
        <w:t xml:space="preserve">Mureșan Traian, Varga </w:t>
      </w:r>
      <w:proofErr w:type="spellStart"/>
      <w:r>
        <w:rPr>
          <w:rFonts w:ascii="Tahoma" w:eastAsia="Calibri" w:hAnsi="Tahoma" w:cs="Tahoma"/>
          <w:b/>
          <w:u w:val="single"/>
          <w:lang w:eastAsia="en-US"/>
        </w:rPr>
        <w:t>Lorand</w:t>
      </w:r>
      <w:proofErr w:type="spellEnd"/>
      <w:r>
        <w:rPr>
          <w:rFonts w:ascii="Tahoma" w:eastAsia="Calibri" w:hAnsi="Tahoma" w:cs="Tahoma"/>
          <w:b/>
          <w:u w:val="single"/>
          <w:lang w:eastAsia="en-US"/>
        </w:rPr>
        <w:t xml:space="preserve"> Iuliu, </w:t>
      </w:r>
      <w:proofErr w:type="spellStart"/>
      <w:r>
        <w:rPr>
          <w:rFonts w:ascii="Tahoma" w:eastAsia="Calibri" w:hAnsi="Tahoma" w:cs="Tahoma"/>
          <w:b/>
          <w:u w:val="single"/>
          <w:lang w:eastAsia="en-US"/>
        </w:rPr>
        <w:t>Buburuz</w:t>
      </w:r>
      <w:proofErr w:type="spellEnd"/>
      <w:r>
        <w:rPr>
          <w:rFonts w:ascii="Tahoma" w:eastAsia="Calibri" w:hAnsi="Tahoma" w:cs="Tahoma"/>
          <w:b/>
          <w:u w:val="single"/>
          <w:lang w:eastAsia="en-US"/>
        </w:rPr>
        <w:t xml:space="preserve"> Simion Florin și doamna consilier </w:t>
      </w:r>
      <w:proofErr w:type="spellStart"/>
      <w:r>
        <w:rPr>
          <w:rFonts w:ascii="Tahoma" w:eastAsia="Calibri" w:hAnsi="Tahoma" w:cs="Tahoma"/>
          <w:b/>
          <w:u w:val="single"/>
          <w:lang w:eastAsia="en-US"/>
        </w:rPr>
        <w:t>Kovrig</w:t>
      </w:r>
      <w:proofErr w:type="spellEnd"/>
      <w:r>
        <w:rPr>
          <w:rFonts w:ascii="Tahoma" w:eastAsia="Calibri" w:hAnsi="Tahoma" w:cs="Tahoma"/>
          <w:b/>
          <w:u w:val="single"/>
          <w:lang w:eastAsia="en-US"/>
        </w:rPr>
        <w:t xml:space="preserve"> Anamaria Magdalena.</w:t>
      </w:r>
    </w:p>
    <w:p w:rsidR="00321A62" w:rsidRPr="00321A62" w:rsidRDefault="005708B0" w:rsidP="00A46A36">
      <w:pPr>
        <w:ind w:firstLine="284"/>
        <w:contextualSpacing/>
        <w:jc w:val="both"/>
        <w:rPr>
          <w:rFonts w:ascii="Tahoma" w:eastAsia="Calibri" w:hAnsi="Tahoma" w:cs="Tahoma"/>
        </w:rPr>
      </w:pPr>
      <w:r w:rsidRPr="0003390A">
        <w:rPr>
          <w:rFonts w:ascii="Tahoma" w:eastAsia="Calibri" w:hAnsi="Tahoma" w:cs="Tahoma"/>
          <w:lang w:eastAsia="en-US"/>
        </w:rPr>
        <w:t xml:space="preserve">  </w:t>
      </w:r>
      <w:r w:rsidR="00321A62" w:rsidRPr="00321A62">
        <w:rPr>
          <w:rFonts w:ascii="Tahoma" w:hAnsi="Tahoma" w:cs="Tahoma"/>
          <w:b/>
          <w:bCs/>
          <w:u w:val="single"/>
        </w:rPr>
        <w:t>Președintele de ședință, domnul consilier Giurgiu Gheorghe</w:t>
      </w:r>
      <w:r w:rsidR="00321A62">
        <w:rPr>
          <w:rFonts w:ascii="Tahoma" w:hAnsi="Tahoma" w:cs="Tahoma"/>
          <w:bCs/>
        </w:rPr>
        <w:t xml:space="preserve"> </w:t>
      </w:r>
      <w:r w:rsidR="00321A62" w:rsidRPr="00321A62">
        <w:rPr>
          <w:rFonts w:ascii="Tahoma" w:eastAsia="Calibri" w:hAnsi="Tahoma" w:cs="Tahoma"/>
        </w:rPr>
        <w:t>deschide ședința de consiliu local</w:t>
      </w:r>
      <w:r w:rsidR="002B2CA0">
        <w:rPr>
          <w:rFonts w:ascii="Tahoma" w:eastAsia="Calibri" w:hAnsi="Tahoma" w:cs="Tahoma"/>
        </w:rPr>
        <w:t xml:space="preserve"> </w:t>
      </w:r>
      <w:r w:rsidR="00321A62" w:rsidRPr="00321A62">
        <w:rPr>
          <w:rFonts w:ascii="Tahoma" w:eastAsia="Calibri" w:hAnsi="Tahoma" w:cs="Tahoma"/>
        </w:rPr>
        <w:t>prin prezentarea punct</w:t>
      </w:r>
      <w:r w:rsidR="00321A62">
        <w:rPr>
          <w:rFonts w:ascii="Tahoma" w:eastAsia="Calibri" w:hAnsi="Tahoma" w:cs="Tahoma"/>
        </w:rPr>
        <w:t>elor</w:t>
      </w:r>
      <w:r w:rsidR="00321A62" w:rsidRPr="00321A62">
        <w:rPr>
          <w:rFonts w:ascii="Tahoma" w:eastAsia="Calibri" w:hAnsi="Tahoma" w:cs="Tahoma"/>
        </w:rPr>
        <w:t xml:space="preserve"> înscris</w:t>
      </w:r>
      <w:r w:rsidR="00321A62">
        <w:rPr>
          <w:rFonts w:ascii="Tahoma" w:eastAsia="Calibri" w:hAnsi="Tahoma" w:cs="Tahoma"/>
        </w:rPr>
        <w:t>e</w:t>
      </w:r>
      <w:r w:rsidR="00321A62" w:rsidRPr="00321A62">
        <w:rPr>
          <w:rFonts w:ascii="Tahoma" w:eastAsia="Calibri" w:hAnsi="Tahoma" w:cs="Tahoma"/>
        </w:rPr>
        <w:t xml:space="preserve"> în Ordinea de zi pe care o supune la vot și care este </w:t>
      </w:r>
      <w:r w:rsidR="00321A62" w:rsidRPr="002B2CA0">
        <w:rPr>
          <w:rFonts w:ascii="Tahoma" w:eastAsia="Calibri" w:hAnsi="Tahoma" w:cs="Tahoma"/>
          <w:b/>
        </w:rPr>
        <w:t xml:space="preserve">aprobată </w:t>
      </w:r>
      <w:r w:rsidR="00321A62" w:rsidRPr="00321A62">
        <w:rPr>
          <w:rFonts w:ascii="Tahoma" w:eastAsia="Calibri" w:hAnsi="Tahoma" w:cs="Tahoma"/>
        </w:rPr>
        <w:t>cu unanimitate de voturi.</w:t>
      </w:r>
      <w:r w:rsidR="00321A62" w:rsidRPr="00321A62">
        <w:rPr>
          <w:rFonts w:ascii="Tahoma" w:hAnsi="Tahoma" w:cs="Tahoma"/>
        </w:rPr>
        <w:tab/>
      </w:r>
    </w:p>
    <w:p w:rsidR="00A46A36" w:rsidRDefault="00321A62" w:rsidP="00A46A36">
      <w:pPr>
        <w:tabs>
          <w:tab w:val="center" w:pos="0"/>
          <w:tab w:val="right" w:pos="10065"/>
          <w:tab w:val="center" w:pos="10206"/>
        </w:tabs>
        <w:jc w:val="both"/>
        <w:rPr>
          <w:rFonts w:ascii="Tahoma" w:hAnsi="Tahoma" w:cs="Tahoma"/>
          <w:b/>
          <w:color w:val="000000"/>
        </w:rPr>
      </w:pPr>
      <w:r w:rsidRPr="00321A62">
        <w:rPr>
          <w:rFonts w:ascii="Tahoma" w:eastAsia="Calibri" w:hAnsi="Tahoma" w:cs="Tahoma"/>
          <w:lang w:eastAsia="en-US"/>
        </w:rPr>
        <w:t xml:space="preserve">   </w:t>
      </w:r>
      <w:r w:rsidR="00A46A36">
        <w:rPr>
          <w:rFonts w:ascii="Tahoma" w:eastAsia="Calibri" w:hAnsi="Tahoma" w:cs="Tahoma"/>
          <w:lang w:eastAsia="en-US"/>
        </w:rPr>
        <w:t xml:space="preserve">   </w:t>
      </w:r>
      <w:r w:rsidRPr="00321A62">
        <w:rPr>
          <w:rFonts w:ascii="Tahoma" w:eastAsia="Calibri" w:hAnsi="Tahoma" w:cs="Tahoma"/>
          <w:lang w:eastAsia="en-US"/>
        </w:rPr>
        <w:t xml:space="preserve">Se trece la </w:t>
      </w:r>
      <w:r w:rsidRPr="00321A62">
        <w:rPr>
          <w:rFonts w:ascii="Tahoma" w:eastAsia="Calibri" w:hAnsi="Tahoma" w:cs="Tahoma"/>
          <w:b/>
          <w:u w:val="single"/>
          <w:lang w:eastAsia="en-US"/>
        </w:rPr>
        <w:t>Punctul 1</w:t>
      </w:r>
      <w:r w:rsidRPr="00321A62">
        <w:rPr>
          <w:rFonts w:ascii="Tahoma" w:eastAsia="Calibri" w:hAnsi="Tahoma" w:cs="Tahoma"/>
          <w:b/>
          <w:lang w:eastAsia="en-US"/>
        </w:rPr>
        <w:t>:</w:t>
      </w:r>
      <w:r>
        <w:rPr>
          <w:rFonts w:ascii="Tahoma" w:eastAsia="Calibri" w:hAnsi="Tahoma" w:cs="Tahoma"/>
          <w:b/>
          <w:lang w:eastAsia="en-US"/>
        </w:rPr>
        <w:t xml:space="preserve"> </w:t>
      </w:r>
      <w:r w:rsidR="00A46A36" w:rsidRPr="00394FB7">
        <w:rPr>
          <w:rFonts w:ascii="Tahoma" w:hAnsi="Tahoma" w:cs="Tahoma"/>
          <w:b/>
          <w:color w:val="000000"/>
        </w:rPr>
        <w:t xml:space="preserve">Proiect de hotărâre privind aprobarea </w:t>
      </w:r>
      <w:r w:rsidR="00A46A36">
        <w:rPr>
          <w:rFonts w:ascii="Tahoma" w:hAnsi="Tahoma" w:cs="Tahoma"/>
          <w:b/>
          <w:color w:val="000000"/>
        </w:rPr>
        <w:t xml:space="preserve">rezilierii Contractului de asociere în participațiune Nr. 12204/24 mai 2005 încheiat între Municipiul Dej și S.C. </w:t>
      </w:r>
      <w:proofErr w:type="spellStart"/>
      <w:r w:rsidR="00A46A36">
        <w:rPr>
          <w:rFonts w:ascii="Tahoma" w:hAnsi="Tahoma" w:cs="Tahoma"/>
          <w:b/>
          <w:color w:val="000000"/>
        </w:rPr>
        <w:t>Norserv</w:t>
      </w:r>
      <w:proofErr w:type="spellEnd"/>
      <w:r w:rsidR="00A46A36">
        <w:rPr>
          <w:rFonts w:ascii="Tahoma" w:hAnsi="Tahoma" w:cs="Tahoma"/>
          <w:b/>
          <w:color w:val="000000"/>
        </w:rPr>
        <w:t xml:space="preserve"> S.R.L.</w:t>
      </w:r>
    </w:p>
    <w:p w:rsidR="005E0567" w:rsidRDefault="00A46A36" w:rsidP="00A46A36">
      <w:pPr>
        <w:tabs>
          <w:tab w:val="center" w:pos="0"/>
          <w:tab w:val="right" w:pos="10065"/>
          <w:tab w:val="center" w:pos="10206"/>
        </w:tabs>
        <w:jc w:val="both"/>
        <w:rPr>
          <w:rFonts w:ascii="Tahoma" w:hAnsi="Tahoma" w:cs="Tahoma"/>
        </w:rPr>
      </w:pPr>
      <w:r>
        <w:rPr>
          <w:rFonts w:ascii="Tahoma" w:hAnsi="Tahoma" w:cs="Tahoma"/>
          <w:b/>
        </w:rPr>
        <w:t xml:space="preserve">      </w:t>
      </w:r>
      <w:proofErr w:type="spellStart"/>
      <w:r w:rsidR="00321A62" w:rsidRPr="0031390E">
        <w:rPr>
          <w:rFonts w:ascii="Tahoma" w:hAnsi="Tahoma" w:cs="Tahoma"/>
          <w:b/>
          <w:u w:val="single"/>
        </w:rPr>
        <w:t>Preşedintele</w:t>
      </w:r>
      <w:proofErr w:type="spellEnd"/>
      <w:r w:rsidR="00321A62" w:rsidRPr="0031390E">
        <w:rPr>
          <w:rFonts w:ascii="Tahoma" w:hAnsi="Tahoma" w:cs="Tahoma"/>
          <w:b/>
          <w:u w:val="single"/>
        </w:rPr>
        <w:t xml:space="preserve"> de </w:t>
      </w:r>
      <w:proofErr w:type="spellStart"/>
      <w:r w:rsidR="00321A62" w:rsidRPr="0031390E">
        <w:rPr>
          <w:rFonts w:ascii="Tahoma" w:hAnsi="Tahoma" w:cs="Tahoma"/>
          <w:b/>
          <w:u w:val="single"/>
        </w:rPr>
        <w:t>şedinţă</w:t>
      </w:r>
      <w:proofErr w:type="spellEnd"/>
      <w:r w:rsidR="00321A62">
        <w:rPr>
          <w:rFonts w:ascii="Tahoma" w:hAnsi="Tahoma" w:cs="Tahoma"/>
        </w:rPr>
        <w:t xml:space="preserve"> </w:t>
      </w:r>
      <w:proofErr w:type="spellStart"/>
      <w:r w:rsidR="00321A62">
        <w:rPr>
          <w:rFonts w:ascii="Tahoma" w:hAnsi="Tahoma" w:cs="Tahoma"/>
        </w:rPr>
        <w:t>citeşte</w:t>
      </w:r>
      <w:proofErr w:type="spellEnd"/>
      <w:r w:rsidR="00321A62">
        <w:rPr>
          <w:rFonts w:ascii="Tahoma" w:hAnsi="Tahoma" w:cs="Tahoma"/>
        </w:rPr>
        <w:t xml:space="preserve"> proiectul de hotărâre </w:t>
      </w:r>
      <w:proofErr w:type="spellStart"/>
      <w:r w:rsidR="00321A62">
        <w:rPr>
          <w:rFonts w:ascii="Tahoma" w:hAnsi="Tahoma" w:cs="Tahoma"/>
        </w:rPr>
        <w:t>şi</w:t>
      </w:r>
      <w:proofErr w:type="spellEnd"/>
      <w:r w:rsidR="00321A62">
        <w:rPr>
          <w:rFonts w:ascii="Tahoma" w:hAnsi="Tahoma" w:cs="Tahoma"/>
        </w:rPr>
        <w:t xml:space="preserve"> dă cuvântul inițiatorului proiectului, </w:t>
      </w:r>
      <w:r w:rsidR="00321A62" w:rsidRPr="00732034">
        <w:rPr>
          <w:rFonts w:ascii="Tahoma" w:hAnsi="Tahoma" w:cs="Tahoma"/>
          <w:b/>
          <w:u w:val="single"/>
        </w:rPr>
        <w:t xml:space="preserve">domnul Primar Morar </w:t>
      </w:r>
      <w:proofErr w:type="spellStart"/>
      <w:r w:rsidR="00321A62" w:rsidRPr="00732034">
        <w:rPr>
          <w:rFonts w:ascii="Tahoma" w:hAnsi="Tahoma" w:cs="Tahoma"/>
          <w:b/>
          <w:u w:val="single"/>
        </w:rPr>
        <w:t>Costan</w:t>
      </w:r>
      <w:proofErr w:type="spellEnd"/>
      <w:r w:rsidR="00321A62">
        <w:rPr>
          <w:rFonts w:ascii="Tahoma" w:hAnsi="Tahoma" w:cs="Tahoma"/>
          <w:b/>
          <w:u w:val="single"/>
        </w:rPr>
        <w:t>,</w:t>
      </w:r>
      <w:r w:rsidR="00321A62">
        <w:rPr>
          <w:rFonts w:ascii="Tahoma" w:hAnsi="Tahoma" w:cs="Tahoma"/>
        </w:rPr>
        <w:t xml:space="preserve"> care </w:t>
      </w:r>
      <w:r>
        <w:rPr>
          <w:rFonts w:ascii="Tahoma" w:hAnsi="Tahoma" w:cs="Tahoma"/>
        </w:rPr>
        <w:t>î</w:t>
      </w:r>
      <w:r w:rsidR="00321A62">
        <w:rPr>
          <w:rFonts w:ascii="Tahoma" w:hAnsi="Tahoma" w:cs="Tahoma"/>
        </w:rPr>
        <w:t xml:space="preserve">n </w:t>
      </w:r>
      <w:r w:rsidR="00321A62" w:rsidRPr="002B2CA0">
        <w:rPr>
          <w:rFonts w:ascii="Tahoma" w:hAnsi="Tahoma" w:cs="Tahoma"/>
          <w:b/>
        </w:rPr>
        <w:t>expunerea de motive subliniază</w:t>
      </w:r>
      <w:r w:rsidR="00321A62">
        <w:rPr>
          <w:rFonts w:ascii="Tahoma" w:hAnsi="Tahoma" w:cs="Tahoma"/>
        </w:rPr>
        <w:t xml:space="preserve">: </w:t>
      </w:r>
      <w:r>
        <w:rPr>
          <w:rFonts w:ascii="Tahoma" w:hAnsi="Tahoma" w:cs="Tahoma"/>
        </w:rPr>
        <w:t xml:space="preserve"> că acest Contract  este</w:t>
      </w:r>
      <w:r w:rsidR="00927B4D">
        <w:rPr>
          <w:rFonts w:ascii="Tahoma" w:hAnsi="Tahoma" w:cs="Tahoma"/>
        </w:rPr>
        <w:t xml:space="preserve"> încheiat </w:t>
      </w:r>
      <w:r>
        <w:rPr>
          <w:rFonts w:ascii="Tahoma" w:hAnsi="Tahoma" w:cs="Tahoma"/>
        </w:rPr>
        <w:t xml:space="preserve"> împotriva locuitorilor municipiului, întrucât s-au primit 143 de sesizări din partea lor referitoare la </w:t>
      </w:r>
      <w:r w:rsidR="0010125C">
        <w:rPr>
          <w:rFonts w:ascii="Tahoma" w:hAnsi="Tahoma" w:cs="Tahoma"/>
        </w:rPr>
        <w:t>aspectul problemelor inestetice pe care le ridică zona Lacului de pe Strada Crângului.</w:t>
      </w:r>
      <w:r>
        <w:rPr>
          <w:rFonts w:ascii="Tahoma" w:hAnsi="Tahoma" w:cs="Tahoma"/>
        </w:rPr>
        <w:t xml:space="preserve"> </w:t>
      </w:r>
      <w:r w:rsidR="0010125C">
        <w:rPr>
          <w:rFonts w:ascii="Tahoma" w:hAnsi="Tahoma" w:cs="Tahoma"/>
        </w:rPr>
        <w:t xml:space="preserve">Prin contractul de asociere în participațiune ne-am asociat în vederea desfășurării în comun a unor activități privind amenajarea, exploatarea și agrement a lacului și zonei aferente situate în Municipiul Dej. Societatea se obliga să execute lucrări de reparații, investiții și întreținere constând în amenajare, întreținere și igienizarea lacului și a insulei, construcția și întreținerea debarcaderelor, dotarea cu ambarcațiuni de agrement, popularea lacului cu pește pentru pescuit sportiv, asigurarea ambarcațiunilor cu </w:t>
      </w:r>
      <w:r w:rsidR="0010125C">
        <w:rPr>
          <w:rFonts w:ascii="Tahoma" w:hAnsi="Tahoma" w:cs="Tahoma"/>
        </w:rPr>
        <w:lastRenderedPageBreak/>
        <w:t>echipament de salvare conform normelor A.N.R., asigurarea construcției unor unități de alimentație publică, termenul de finalizare în 5 ani.</w:t>
      </w:r>
    </w:p>
    <w:p w:rsidR="0010125C" w:rsidRDefault="0010125C" w:rsidP="00A46A36">
      <w:pPr>
        <w:tabs>
          <w:tab w:val="center" w:pos="0"/>
          <w:tab w:val="right" w:pos="10065"/>
          <w:tab w:val="center" w:pos="10206"/>
        </w:tabs>
        <w:jc w:val="both"/>
        <w:rPr>
          <w:rFonts w:ascii="Tahoma" w:hAnsi="Tahoma" w:cs="Tahoma"/>
        </w:rPr>
      </w:pPr>
      <w:r>
        <w:rPr>
          <w:rFonts w:ascii="Tahoma" w:hAnsi="Tahoma" w:cs="Tahoma"/>
        </w:rPr>
        <w:t xml:space="preserve">         Firma nu și-a îndeplinit obligațiile asumate, investițiile realizate nu au fost făcute la standarde de înaltă calitate și nici cu cheltuieli semnificative. Prin acțiunea de reziliere a Contractului din Dosarul civil </w:t>
      </w:r>
      <w:r w:rsidR="00D37590">
        <w:rPr>
          <w:rFonts w:ascii="Tahoma" w:hAnsi="Tahoma" w:cs="Tahoma"/>
        </w:rPr>
        <w:t xml:space="preserve">Nr. 2259/117/2015 cu termen de judecată 27 mai 2016, se va stabili prin expertiză judiciară dacă se vor plăti despăgubiri pentru </w:t>
      </w:r>
      <w:r w:rsidR="00BB1247">
        <w:rPr>
          <w:rFonts w:ascii="Tahoma" w:hAnsi="Tahoma" w:cs="Tahoma"/>
        </w:rPr>
        <w:t>investiții făcute.</w:t>
      </w:r>
    </w:p>
    <w:p w:rsidR="00A46A36" w:rsidRDefault="00BB1247" w:rsidP="00A46A36">
      <w:pPr>
        <w:tabs>
          <w:tab w:val="center" w:pos="0"/>
          <w:tab w:val="right" w:pos="10065"/>
          <w:tab w:val="center" w:pos="10206"/>
        </w:tabs>
        <w:jc w:val="both"/>
        <w:rPr>
          <w:rFonts w:ascii="Tahoma" w:hAnsi="Tahoma" w:cs="Tahoma"/>
        </w:rPr>
      </w:pPr>
      <w:r>
        <w:rPr>
          <w:rFonts w:ascii="Tahoma" w:hAnsi="Tahoma" w:cs="Tahoma"/>
        </w:rPr>
        <w:t xml:space="preserve">         Luări de cuvânt: </w:t>
      </w:r>
      <w:r w:rsidRPr="00BB1247">
        <w:rPr>
          <w:rFonts w:ascii="Tahoma" w:hAnsi="Tahoma" w:cs="Tahoma"/>
          <w:b/>
          <w:u w:val="single"/>
        </w:rPr>
        <w:t xml:space="preserve">doamna consilier </w:t>
      </w:r>
      <w:proofErr w:type="spellStart"/>
      <w:r w:rsidRPr="00BB1247">
        <w:rPr>
          <w:rFonts w:ascii="Tahoma" w:hAnsi="Tahoma" w:cs="Tahoma"/>
          <w:b/>
          <w:u w:val="single"/>
        </w:rPr>
        <w:t>Mihăestean</w:t>
      </w:r>
      <w:proofErr w:type="spellEnd"/>
      <w:r w:rsidRPr="00BB1247">
        <w:rPr>
          <w:rFonts w:ascii="Tahoma" w:hAnsi="Tahoma" w:cs="Tahoma"/>
          <w:b/>
          <w:u w:val="single"/>
        </w:rPr>
        <w:t xml:space="preserve"> </w:t>
      </w:r>
      <w:proofErr w:type="spellStart"/>
      <w:r w:rsidRPr="00BB1247">
        <w:rPr>
          <w:rFonts w:ascii="Tahoma" w:hAnsi="Tahoma" w:cs="Tahoma"/>
          <w:b/>
          <w:u w:val="single"/>
        </w:rPr>
        <w:t>Jorgeta</w:t>
      </w:r>
      <w:proofErr w:type="spellEnd"/>
      <w:r w:rsidRPr="00BB1247">
        <w:rPr>
          <w:rFonts w:ascii="Tahoma" w:hAnsi="Tahoma" w:cs="Tahoma"/>
          <w:b/>
          <w:u w:val="single"/>
        </w:rPr>
        <w:t xml:space="preserve"> – Irina:</w:t>
      </w:r>
      <w:r>
        <w:rPr>
          <w:rFonts w:ascii="Tahoma" w:hAnsi="Tahoma" w:cs="Tahoma"/>
        </w:rPr>
        <w:t xml:space="preserve"> Este un proiect justificat, contractul trebuie reziliat având în vedere situația de la fața locului.</w:t>
      </w:r>
    </w:p>
    <w:p w:rsidR="00BB1247" w:rsidRDefault="00BB1247" w:rsidP="00A46A36">
      <w:pPr>
        <w:tabs>
          <w:tab w:val="center" w:pos="0"/>
          <w:tab w:val="right" w:pos="10065"/>
          <w:tab w:val="center" w:pos="10206"/>
        </w:tabs>
        <w:jc w:val="both"/>
        <w:rPr>
          <w:rFonts w:ascii="Tahoma" w:hAnsi="Tahoma" w:cs="Tahoma"/>
        </w:rPr>
      </w:pPr>
      <w:r>
        <w:rPr>
          <w:rFonts w:ascii="Tahoma" w:hAnsi="Tahoma" w:cs="Tahoma"/>
        </w:rPr>
        <w:t xml:space="preserve">         </w:t>
      </w:r>
      <w:r w:rsidRPr="00BB1247">
        <w:rPr>
          <w:rFonts w:ascii="Tahoma" w:hAnsi="Tahoma" w:cs="Tahoma"/>
          <w:b/>
          <w:u w:val="single"/>
        </w:rPr>
        <w:t>Domnul consilier Mureșan Aurelian – Călin:</w:t>
      </w:r>
      <w:r>
        <w:rPr>
          <w:rFonts w:ascii="Tahoma" w:hAnsi="Tahoma" w:cs="Tahoma"/>
        </w:rPr>
        <w:t xml:space="preserve"> Viitorul Contract care se va întocmi trebuie să cuprindă câteva suplimentări: decolmatarea zonei și curățarea zonei.</w:t>
      </w:r>
    </w:p>
    <w:p w:rsidR="00BB1247" w:rsidRDefault="00BB1247" w:rsidP="00A46A36">
      <w:pPr>
        <w:tabs>
          <w:tab w:val="center" w:pos="0"/>
          <w:tab w:val="right" w:pos="10065"/>
          <w:tab w:val="center" w:pos="10206"/>
        </w:tabs>
        <w:jc w:val="both"/>
        <w:rPr>
          <w:rFonts w:ascii="Tahoma" w:hAnsi="Tahoma" w:cs="Tahoma"/>
        </w:rPr>
      </w:pPr>
      <w:r>
        <w:rPr>
          <w:rFonts w:ascii="Tahoma" w:hAnsi="Tahoma" w:cs="Tahoma"/>
        </w:rPr>
        <w:t xml:space="preserve">         </w:t>
      </w:r>
      <w:r w:rsidRPr="00BB1247">
        <w:rPr>
          <w:rFonts w:ascii="Tahoma" w:hAnsi="Tahoma" w:cs="Tahoma"/>
          <w:b/>
          <w:u w:val="single"/>
        </w:rPr>
        <w:t xml:space="preserve">Domnul Primar Morar </w:t>
      </w:r>
      <w:proofErr w:type="spellStart"/>
      <w:r w:rsidRPr="00BB1247">
        <w:rPr>
          <w:rFonts w:ascii="Tahoma" w:hAnsi="Tahoma" w:cs="Tahoma"/>
          <w:b/>
          <w:u w:val="single"/>
        </w:rPr>
        <w:t>Costan</w:t>
      </w:r>
      <w:proofErr w:type="spellEnd"/>
      <w:r w:rsidRPr="00BB1247">
        <w:rPr>
          <w:rFonts w:ascii="Tahoma" w:hAnsi="Tahoma" w:cs="Tahoma"/>
          <w:b/>
          <w:u w:val="single"/>
        </w:rPr>
        <w:t>:</w:t>
      </w:r>
      <w:r>
        <w:rPr>
          <w:rFonts w:ascii="Tahoma" w:hAnsi="Tahoma" w:cs="Tahoma"/>
        </w:rPr>
        <w:t xml:space="preserve"> Firma care va prelua în viitor zona va trebui să întrețină corespunzător zona.</w:t>
      </w:r>
    </w:p>
    <w:p w:rsidR="00BB1247" w:rsidRDefault="00BB1247" w:rsidP="00A46A36">
      <w:pPr>
        <w:tabs>
          <w:tab w:val="center" w:pos="0"/>
          <w:tab w:val="right" w:pos="10065"/>
          <w:tab w:val="center" w:pos="10206"/>
        </w:tabs>
        <w:jc w:val="both"/>
        <w:rPr>
          <w:rFonts w:ascii="Tahoma" w:hAnsi="Tahoma" w:cs="Tahoma"/>
        </w:rPr>
      </w:pPr>
      <w:r>
        <w:rPr>
          <w:rFonts w:ascii="Tahoma" w:hAnsi="Tahoma" w:cs="Tahoma"/>
        </w:rPr>
        <w:t xml:space="preserve">         </w:t>
      </w:r>
      <w:r w:rsidRPr="00BB1247">
        <w:rPr>
          <w:rFonts w:ascii="Tahoma" w:hAnsi="Tahoma" w:cs="Tahoma"/>
          <w:b/>
          <w:u w:val="single"/>
        </w:rPr>
        <w:t>Domnul consilier</w:t>
      </w:r>
      <w:r>
        <w:rPr>
          <w:rFonts w:ascii="Tahoma" w:hAnsi="Tahoma" w:cs="Tahoma"/>
          <w:b/>
          <w:u w:val="single"/>
        </w:rPr>
        <w:t xml:space="preserve"> Lazăr Nicolae: </w:t>
      </w:r>
      <w:r>
        <w:rPr>
          <w:rFonts w:ascii="Tahoma" w:hAnsi="Tahoma" w:cs="Tahoma"/>
        </w:rPr>
        <w:t xml:space="preserve"> cunoaște faptul că 140 de locuitori din oraș au reclamat situația din zonă și este oportun să se rezolve problema. </w:t>
      </w:r>
    </w:p>
    <w:p w:rsidR="00BB1247" w:rsidRDefault="00BB1247" w:rsidP="00A46A36">
      <w:pPr>
        <w:tabs>
          <w:tab w:val="center" w:pos="0"/>
          <w:tab w:val="right" w:pos="10065"/>
          <w:tab w:val="center" w:pos="10206"/>
        </w:tabs>
        <w:jc w:val="both"/>
        <w:rPr>
          <w:rFonts w:ascii="Tahoma" w:hAnsi="Tahoma" w:cs="Tahoma"/>
        </w:rPr>
      </w:pPr>
      <w:r>
        <w:rPr>
          <w:rFonts w:ascii="Tahoma" w:hAnsi="Tahoma" w:cs="Tahoma"/>
        </w:rPr>
        <w:t xml:space="preserve">          </w:t>
      </w:r>
      <w:r w:rsidRPr="00BB1247">
        <w:rPr>
          <w:rFonts w:ascii="Tahoma" w:hAnsi="Tahoma" w:cs="Tahoma"/>
          <w:b/>
          <w:u w:val="single"/>
        </w:rPr>
        <w:t>Doamna Viceprimar Muncelean Teodora:</w:t>
      </w:r>
      <w:r>
        <w:rPr>
          <w:rFonts w:ascii="Tahoma" w:hAnsi="Tahoma" w:cs="Tahoma"/>
        </w:rPr>
        <w:t xml:space="preserve"> din punct de vedere juridic nu este nici un impediment pentru rezilierea contractului cu firma </w:t>
      </w:r>
      <w:proofErr w:type="spellStart"/>
      <w:r>
        <w:rPr>
          <w:rFonts w:ascii="Tahoma" w:hAnsi="Tahoma" w:cs="Tahoma"/>
        </w:rPr>
        <w:t>Norserv</w:t>
      </w:r>
      <w:proofErr w:type="spellEnd"/>
      <w:r w:rsidR="00BE7462">
        <w:rPr>
          <w:rFonts w:ascii="Tahoma" w:hAnsi="Tahoma" w:cs="Tahoma"/>
        </w:rPr>
        <w:t>, dar pe viitor firma care va prelua zona va trebui să-și procure și avize de mediu și vor trebui investite sume importante pentru atractivitatea zonei.</w:t>
      </w:r>
    </w:p>
    <w:p w:rsidR="00BE7462" w:rsidRDefault="00BE7462" w:rsidP="00A46A36">
      <w:pPr>
        <w:tabs>
          <w:tab w:val="center" w:pos="0"/>
          <w:tab w:val="right" w:pos="10065"/>
          <w:tab w:val="center" w:pos="10206"/>
        </w:tabs>
        <w:jc w:val="both"/>
        <w:rPr>
          <w:rFonts w:ascii="Tahoma" w:hAnsi="Tahoma" w:cs="Tahoma"/>
        </w:rPr>
      </w:pPr>
      <w:r>
        <w:rPr>
          <w:rFonts w:ascii="Tahoma" w:hAnsi="Tahoma" w:cs="Tahoma"/>
        </w:rPr>
        <w:t xml:space="preserve">          </w:t>
      </w:r>
      <w:r w:rsidRPr="00BE7462">
        <w:rPr>
          <w:rFonts w:ascii="Tahoma" w:hAnsi="Tahoma" w:cs="Tahoma"/>
          <w:b/>
          <w:u w:val="single"/>
        </w:rPr>
        <w:t>Domnul consilier Husa Lucian Ioan:</w:t>
      </w:r>
      <w:r>
        <w:rPr>
          <w:rFonts w:ascii="Tahoma" w:hAnsi="Tahoma" w:cs="Tahoma"/>
        </w:rPr>
        <w:t xml:space="preserve"> Administratorii Asociațiilor de proprietari din zonă și-au exprimat nemulțumirile față de situația din zonă; este nevoie de investiții pentru punerea în valoare a lacului ca loc de agrement.</w:t>
      </w:r>
    </w:p>
    <w:p w:rsidR="00A46A36" w:rsidRPr="00BB1247" w:rsidRDefault="00BE7462" w:rsidP="00A46A36">
      <w:pPr>
        <w:tabs>
          <w:tab w:val="center" w:pos="0"/>
          <w:tab w:val="right" w:pos="10065"/>
          <w:tab w:val="center" w:pos="10206"/>
        </w:tabs>
        <w:jc w:val="both"/>
        <w:rPr>
          <w:rFonts w:ascii="Tahoma" w:hAnsi="Tahoma" w:cs="Tahoma"/>
          <w:b/>
          <w:bCs/>
          <w:u w:val="single"/>
        </w:rPr>
      </w:pPr>
      <w:r>
        <w:rPr>
          <w:rFonts w:ascii="Tahoma" w:hAnsi="Tahoma" w:cs="Tahoma"/>
        </w:rPr>
        <w:t xml:space="preserve">         Supus la vot, proiectul este </w:t>
      </w:r>
      <w:r w:rsidRPr="00BE7462">
        <w:rPr>
          <w:rFonts w:ascii="Tahoma" w:hAnsi="Tahoma" w:cs="Tahoma"/>
          <w:b/>
        </w:rPr>
        <w:t xml:space="preserve">votat cu 13 voturi </w:t>
      </w:r>
      <w:r>
        <w:rPr>
          <w:rFonts w:ascii="Tahoma" w:hAnsi="Tahoma" w:cs="Tahoma"/>
          <w:b/>
        </w:rPr>
        <w:t>”</w:t>
      </w:r>
      <w:r w:rsidRPr="00BE7462">
        <w:rPr>
          <w:rFonts w:ascii="Tahoma" w:hAnsi="Tahoma" w:cs="Tahoma"/>
          <w:b/>
        </w:rPr>
        <w:t>pentru</w:t>
      </w:r>
      <w:r>
        <w:rPr>
          <w:rFonts w:ascii="Tahoma" w:hAnsi="Tahoma" w:cs="Tahoma"/>
          <w:b/>
        </w:rPr>
        <w:t>”</w:t>
      </w:r>
      <w:r w:rsidRPr="00BE7462">
        <w:rPr>
          <w:rFonts w:ascii="Tahoma" w:hAnsi="Tahoma" w:cs="Tahoma"/>
          <w:b/>
        </w:rPr>
        <w:t xml:space="preserve"> și 2 </w:t>
      </w:r>
      <w:r>
        <w:rPr>
          <w:rFonts w:ascii="Tahoma" w:hAnsi="Tahoma" w:cs="Tahoma"/>
          <w:b/>
        </w:rPr>
        <w:t>”</w:t>
      </w:r>
      <w:r w:rsidRPr="00BE7462">
        <w:rPr>
          <w:rFonts w:ascii="Tahoma" w:hAnsi="Tahoma" w:cs="Tahoma"/>
          <w:b/>
        </w:rPr>
        <w:t>abțineri</w:t>
      </w:r>
      <w:r>
        <w:rPr>
          <w:rFonts w:ascii="Tahoma" w:hAnsi="Tahoma" w:cs="Tahoma"/>
          <w:b/>
        </w:rPr>
        <w:t>”</w:t>
      </w:r>
      <w:r w:rsidRPr="00BE7462">
        <w:rPr>
          <w:rFonts w:ascii="Tahoma" w:hAnsi="Tahoma" w:cs="Tahoma"/>
          <w:b/>
          <w:u w:val="single"/>
        </w:rPr>
        <w:t xml:space="preserve">, doamna consilier </w:t>
      </w:r>
      <w:proofErr w:type="spellStart"/>
      <w:r w:rsidRPr="00BE7462">
        <w:rPr>
          <w:rFonts w:ascii="Tahoma" w:hAnsi="Tahoma" w:cs="Tahoma"/>
          <w:b/>
          <w:u w:val="single"/>
        </w:rPr>
        <w:t>Petrean</w:t>
      </w:r>
      <w:proofErr w:type="spellEnd"/>
      <w:r w:rsidRPr="00BE7462">
        <w:rPr>
          <w:rFonts w:ascii="Tahoma" w:hAnsi="Tahoma" w:cs="Tahoma"/>
          <w:b/>
          <w:u w:val="single"/>
        </w:rPr>
        <w:t xml:space="preserve"> Mihaela și domnul consilier Butuza Marius Călin.</w:t>
      </w:r>
    </w:p>
    <w:p w:rsidR="00BE7462" w:rsidRDefault="005E0567" w:rsidP="005E0567">
      <w:pPr>
        <w:tabs>
          <w:tab w:val="center" w:pos="0"/>
          <w:tab w:val="right" w:pos="10065"/>
          <w:tab w:val="center" w:pos="10206"/>
        </w:tabs>
        <w:jc w:val="both"/>
        <w:rPr>
          <w:rFonts w:ascii="Tahoma" w:hAnsi="Tahoma" w:cs="Tahoma"/>
          <w:b/>
          <w:color w:val="000000"/>
        </w:rPr>
      </w:pPr>
      <w:r>
        <w:rPr>
          <w:rFonts w:ascii="Tahoma" w:hAnsi="Tahoma" w:cs="Tahoma"/>
          <w:bCs/>
        </w:rPr>
        <w:t xml:space="preserve">     </w:t>
      </w:r>
      <w:r w:rsidRPr="005E0567">
        <w:rPr>
          <w:rFonts w:ascii="Tahoma" w:hAnsi="Tahoma" w:cs="Tahoma"/>
          <w:b/>
          <w:bCs/>
          <w:u w:val="single"/>
        </w:rPr>
        <w:t>Punctul 2.</w:t>
      </w:r>
      <w:r>
        <w:rPr>
          <w:rFonts w:ascii="Tahoma" w:hAnsi="Tahoma" w:cs="Tahoma"/>
          <w:bCs/>
        </w:rPr>
        <w:t xml:space="preserve"> </w:t>
      </w:r>
      <w:r w:rsidRPr="00394FB7">
        <w:rPr>
          <w:rFonts w:ascii="Tahoma" w:hAnsi="Tahoma" w:cs="Tahoma"/>
          <w:b/>
          <w:color w:val="000000"/>
        </w:rPr>
        <w:t>Proiect de hotărâre privind aprobarea</w:t>
      </w:r>
      <w:r w:rsidR="00BE7462">
        <w:rPr>
          <w:rFonts w:ascii="Tahoma" w:hAnsi="Tahoma" w:cs="Tahoma"/>
          <w:b/>
          <w:color w:val="000000"/>
        </w:rPr>
        <w:t xml:space="preserve"> dării în folosință pe durată gratuită pe durata de 6 ani a Autospecialei de primă intervenție și comandă APIC – ISU către Inspectoratul pentru Situații de Urgență ”Avram Iancu” Cluj – Grupul de pompieri Cluj.</w:t>
      </w:r>
    </w:p>
    <w:p w:rsidR="005E0567" w:rsidRPr="0086358E" w:rsidRDefault="005E0567" w:rsidP="005E0567">
      <w:pPr>
        <w:tabs>
          <w:tab w:val="center" w:pos="0"/>
          <w:tab w:val="right" w:pos="10065"/>
          <w:tab w:val="center" w:pos="10206"/>
        </w:tabs>
        <w:jc w:val="both"/>
        <w:rPr>
          <w:rFonts w:ascii="Tahoma" w:hAnsi="Tahoma" w:cs="Tahoma"/>
          <w:color w:val="000000"/>
        </w:rPr>
      </w:pPr>
      <w:r>
        <w:rPr>
          <w:rFonts w:ascii="Tahoma" w:hAnsi="Tahoma" w:cs="Tahoma"/>
          <w:b/>
          <w:color w:val="000000"/>
        </w:rPr>
        <w:t xml:space="preserve">     </w:t>
      </w:r>
      <w:r w:rsidRPr="005E0567">
        <w:rPr>
          <w:rFonts w:ascii="Tahoma" w:hAnsi="Tahoma" w:cs="Tahoma"/>
          <w:b/>
          <w:color w:val="000000"/>
          <w:u w:val="single"/>
        </w:rPr>
        <w:t xml:space="preserve">Domnul Primar Morar </w:t>
      </w:r>
      <w:proofErr w:type="spellStart"/>
      <w:r w:rsidRPr="005E0567">
        <w:rPr>
          <w:rFonts w:ascii="Tahoma" w:hAnsi="Tahoma" w:cs="Tahoma"/>
          <w:b/>
          <w:color w:val="000000"/>
          <w:u w:val="single"/>
        </w:rPr>
        <w:t>Costan</w:t>
      </w:r>
      <w:proofErr w:type="spellEnd"/>
      <w:r w:rsidRPr="005E0567">
        <w:rPr>
          <w:rFonts w:ascii="Tahoma" w:hAnsi="Tahoma" w:cs="Tahoma"/>
          <w:b/>
          <w:color w:val="000000"/>
          <w:u w:val="single"/>
        </w:rPr>
        <w:t>:</w:t>
      </w:r>
      <w:r w:rsidR="0086358E">
        <w:rPr>
          <w:rFonts w:ascii="Tahoma" w:hAnsi="Tahoma" w:cs="Tahoma"/>
          <w:color w:val="000000"/>
        </w:rPr>
        <w:t xml:space="preserve"> Acest proiect </w:t>
      </w:r>
      <w:r w:rsidR="00BE7462">
        <w:rPr>
          <w:rFonts w:ascii="Tahoma" w:hAnsi="Tahoma" w:cs="Tahoma"/>
          <w:color w:val="000000"/>
        </w:rPr>
        <w:t>se referă la achiziționarea unei autospeciale, în valoare de 515.280 lei, de primă intervenție și comandă APIC ISU necesară pentru intervențiile pompierilor în caz de incendiu pe care propun să o dăm în folosință gratuită, pe durata a 6 ani, I.S.U. Cluj, Grupului de pompieri Dej, pentru a le ușură acțiunile de intervenție.</w:t>
      </w:r>
    </w:p>
    <w:p w:rsidR="0086358E" w:rsidRDefault="0086358E" w:rsidP="0086358E">
      <w:pPr>
        <w:ind w:firstLine="360"/>
        <w:jc w:val="both"/>
        <w:rPr>
          <w:rFonts w:ascii="Tahoma" w:hAnsi="Tahoma" w:cs="Tahoma"/>
          <w:bCs/>
        </w:rPr>
      </w:pPr>
      <w:r>
        <w:rPr>
          <w:rFonts w:ascii="Tahoma" w:hAnsi="Tahoma" w:cs="Tahoma"/>
          <w:bCs/>
        </w:rPr>
        <w:t xml:space="preserve">Nefiind discuții, proiectul </w:t>
      </w:r>
      <w:r w:rsidR="00BE7462">
        <w:rPr>
          <w:rFonts w:ascii="Tahoma" w:hAnsi="Tahoma" w:cs="Tahoma"/>
          <w:b/>
          <w:bCs/>
        </w:rPr>
        <w:t>este votat cu 15</w:t>
      </w:r>
      <w:r w:rsidRPr="005E0567">
        <w:rPr>
          <w:rFonts w:ascii="Tahoma" w:hAnsi="Tahoma" w:cs="Tahoma"/>
          <w:b/>
          <w:bCs/>
        </w:rPr>
        <w:t xml:space="preserve"> voturi </w:t>
      </w:r>
      <w:r>
        <w:rPr>
          <w:rFonts w:ascii="Tahoma" w:hAnsi="Tahoma" w:cs="Tahoma"/>
          <w:b/>
          <w:bCs/>
        </w:rPr>
        <w:t>”</w:t>
      </w:r>
      <w:r w:rsidRPr="005E0567">
        <w:rPr>
          <w:rFonts w:ascii="Tahoma" w:hAnsi="Tahoma" w:cs="Tahoma"/>
          <w:b/>
          <w:bCs/>
        </w:rPr>
        <w:t>pentru</w:t>
      </w:r>
      <w:r>
        <w:rPr>
          <w:rFonts w:ascii="Tahoma" w:hAnsi="Tahoma" w:cs="Tahoma"/>
          <w:b/>
          <w:bCs/>
        </w:rPr>
        <w:t>”</w:t>
      </w:r>
      <w:r w:rsidRPr="005E0567">
        <w:rPr>
          <w:rFonts w:ascii="Tahoma" w:hAnsi="Tahoma" w:cs="Tahoma"/>
          <w:b/>
          <w:bCs/>
        </w:rPr>
        <w:t>, unanimitate</w:t>
      </w:r>
      <w:r>
        <w:rPr>
          <w:rFonts w:ascii="Tahoma" w:hAnsi="Tahoma" w:cs="Tahoma"/>
          <w:bCs/>
        </w:rPr>
        <w:t>.</w:t>
      </w:r>
    </w:p>
    <w:p w:rsidR="00326BF9" w:rsidRDefault="00326BF9" w:rsidP="00326BF9">
      <w:pPr>
        <w:tabs>
          <w:tab w:val="center" w:pos="0"/>
          <w:tab w:val="right" w:pos="10065"/>
          <w:tab w:val="center" w:pos="10206"/>
        </w:tabs>
        <w:jc w:val="both"/>
        <w:rPr>
          <w:rFonts w:ascii="Tahoma" w:hAnsi="Tahoma" w:cs="Tahoma"/>
          <w:b/>
        </w:rPr>
      </w:pPr>
      <w:r>
        <w:rPr>
          <w:rFonts w:ascii="Tahoma" w:hAnsi="Tahoma" w:cs="Tahoma"/>
          <w:bCs/>
        </w:rPr>
        <w:t xml:space="preserve">    Se trece la </w:t>
      </w:r>
      <w:r w:rsidRPr="00326BF9">
        <w:rPr>
          <w:rFonts w:ascii="Tahoma" w:hAnsi="Tahoma" w:cs="Tahoma"/>
          <w:b/>
          <w:bCs/>
          <w:u w:val="single"/>
        </w:rPr>
        <w:t>Punctul 3.</w:t>
      </w:r>
      <w:r>
        <w:rPr>
          <w:rFonts w:ascii="Tahoma" w:hAnsi="Tahoma" w:cs="Tahoma"/>
          <w:bCs/>
        </w:rPr>
        <w:t xml:space="preserve"> </w:t>
      </w:r>
      <w:r w:rsidR="00BE7462" w:rsidRPr="00394FB7">
        <w:rPr>
          <w:rFonts w:ascii="Tahoma" w:hAnsi="Tahoma" w:cs="Tahoma"/>
          <w:b/>
          <w:color w:val="000000"/>
        </w:rPr>
        <w:t>Proiect de hotărâre privind aprobarea</w:t>
      </w:r>
      <w:r w:rsidR="00BE7462">
        <w:rPr>
          <w:rFonts w:ascii="Tahoma" w:hAnsi="Tahoma" w:cs="Tahoma"/>
          <w:b/>
          <w:color w:val="000000"/>
        </w:rPr>
        <w:t xml:space="preserve"> </w:t>
      </w:r>
      <w:r w:rsidR="00BE7462">
        <w:rPr>
          <w:rFonts w:ascii="Tahoma" w:hAnsi="Tahoma" w:cs="Tahoma"/>
          <w:b/>
        </w:rPr>
        <w:t>transportului deșeuri menajere din Municipiul Dej la rampa din Odorheiul Secuiesc.</w:t>
      </w:r>
    </w:p>
    <w:p w:rsidR="0049724F" w:rsidRDefault="00326BF9" w:rsidP="00BE7462">
      <w:pPr>
        <w:ind w:firstLine="708"/>
        <w:contextualSpacing/>
        <w:jc w:val="both"/>
        <w:rPr>
          <w:rFonts w:ascii="Tahoma" w:hAnsi="Tahoma" w:cs="Tahoma"/>
          <w:color w:val="000000"/>
        </w:rPr>
      </w:pPr>
      <w:r w:rsidRPr="005E0567">
        <w:rPr>
          <w:rFonts w:ascii="Tahoma" w:hAnsi="Tahoma" w:cs="Tahoma"/>
          <w:b/>
          <w:color w:val="000000"/>
          <w:u w:val="single"/>
        </w:rPr>
        <w:t xml:space="preserve">Domnul Primar Morar </w:t>
      </w:r>
      <w:proofErr w:type="spellStart"/>
      <w:r w:rsidRPr="005E0567">
        <w:rPr>
          <w:rFonts w:ascii="Tahoma" w:hAnsi="Tahoma" w:cs="Tahoma"/>
          <w:b/>
          <w:color w:val="000000"/>
          <w:u w:val="single"/>
        </w:rPr>
        <w:t>Costan</w:t>
      </w:r>
      <w:proofErr w:type="spellEnd"/>
      <w:r w:rsidRPr="005E0567">
        <w:rPr>
          <w:rFonts w:ascii="Tahoma" w:hAnsi="Tahoma" w:cs="Tahoma"/>
          <w:b/>
          <w:color w:val="000000"/>
          <w:u w:val="single"/>
        </w:rPr>
        <w:t>:</w:t>
      </w:r>
      <w:r>
        <w:rPr>
          <w:rFonts w:ascii="Tahoma" w:hAnsi="Tahoma" w:cs="Tahoma"/>
          <w:color w:val="000000"/>
        </w:rPr>
        <w:t xml:space="preserve">  </w:t>
      </w:r>
      <w:r w:rsidR="00BE7462">
        <w:rPr>
          <w:rFonts w:ascii="Tahoma" w:hAnsi="Tahoma" w:cs="Tahoma"/>
          <w:color w:val="000000"/>
        </w:rPr>
        <w:t xml:space="preserve">În baza Procesului – verbal Nr. 17.113 din 26 iulie 2016, Comitetul local pentru Situații de urgență cere aprobarea continuării transportării deșeurilor menajere la rampa din Odorheiul Secuiesc, în baza Contractului încheiat între Firma S.C. </w:t>
      </w:r>
      <w:proofErr w:type="spellStart"/>
      <w:r w:rsidR="00BE7462">
        <w:rPr>
          <w:rFonts w:ascii="Tahoma" w:hAnsi="Tahoma" w:cs="Tahoma"/>
          <w:color w:val="000000"/>
        </w:rPr>
        <w:t>Bratner</w:t>
      </w:r>
      <w:proofErr w:type="spellEnd"/>
      <w:r w:rsidR="00BE7462">
        <w:rPr>
          <w:rFonts w:ascii="Tahoma" w:hAnsi="Tahoma" w:cs="Tahoma"/>
          <w:color w:val="000000"/>
        </w:rPr>
        <w:t xml:space="preserve"> Vereș S.A. și S.C. RDE Harghita S.R.L. pe o perioadă de trei luni.</w:t>
      </w:r>
    </w:p>
    <w:p w:rsidR="00BE7462" w:rsidRDefault="00BE7462" w:rsidP="00BE7462">
      <w:pPr>
        <w:ind w:firstLine="708"/>
        <w:contextualSpacing/>
        <w:jc w:val="both"/>
        <w:rPr>
          <w:rFonts w:ascii="Tahoma" w:hAnsi="Tahoma" w:cs="Tahoma"/>
          <w:color w:val="000000"/>
        </w:rPr>
      </w:pPr>
      <w:r>
        <w:rPr>
          <w:rFonts w:ascii="Tahoma" w:hAnsi="Tahoma" w:cs="Tahoma"/>
          <w:color w:val="000000"/>
        </w:rPr>
        <w:t>Cantitatea de deșeuri estimată a fi transportată este de 700 tone pe lună, rezultând o cheltuială totală de 95 mii lei, suportată de Municipiul Dej din bugetul de venituri și cheltuieli pe anul 2016, în limita bugetului aprobat. Firma va prezenta lunar situația clară a cantităților de deșeuri transportate și depozitate la rampa de la Odorheiul Secuiesc, începând din luna august până la 31 octombrie 2016.</w:t>
      </w:r>
    </w:p>
    <w:p w:rsidR="00BE7462" w:rsidRDefault="00BE7462" w:rsidP="00BE7462">
      <w:pPr>
        <w:ind w:firstLine="708"/>
        <w:contextualSpacing/>
        <w:jc w:val="both"/>
        <w:rPr>
          <w:rFonts w:ascii="Tahoma" w:hAnsi="Tahoma" w:cs="Tahoma"/>
          <w:color w:val="000000"/>
        </w:rPr>
      </w:pPr>
      <w:r>
        <w:rPr>
          <w:rFonts w:ascii="Tahoma" w:hAnsi="Tahoma" w:cs="Tahoma"/>
          <w:color w:val="000000"/>
        </w:rPr>
        <w:t xml:space="preserve">Luări de cuvânt: </w:t>
      </w:r>
      <w:r w:rsidRPr="00BE7462">
        <w:rPr>
          <w:rFonts w:ascii="Tahoma" w:hAnsi="Tahoma" w:cs="Tahoma"/>
          <w:b/>
          <w:color w:val="000000"/>
          <w:u w:val="single"/>
        </w:rPr>
        <w:t>domnul consilier Lazăr Nicolae</w:t>
      </w:r>
      <w:r>
        <w:rPr>
          <w:rFonts w:ascii="Tahoma" w:hAnsi="Tahoma" w:cs="Tahoma"/>
          <w:color w:val="000000"/>
        </w:rPr>
        <w:t>: este o problemă delicată, dar ar fi oportună construirea unei stații de transfer.</w:t>
      </w:r>
    </w:p>
    <w:p w:rsidR="00BE7462" w:rsidRDefault="00BE7462" w:rsidP="00BE7462">
      <w:pPr>
        <w:ind w:firstLine="708"/>
        <w:contextualSpacing/>
        <w:jc w:val="both"/>
        <w:rPr>
          <w:rFonts w:ascii="Tahoma" w:hAnsi="Tahoma" w:cs="Tahoma"/>
          <w:color w:val="000000"/>
        </w:rPr>
      </w:pPr>
      <w:r w:rsidRPr="00BE7462">
        <w:rPr>
          <w:rFonts w:ascii="Tahoma" w:hAnsi="Tahoma" w:cs="Tahoma"/>
          <w:b/>
          <w:color w:val="000000"/>
          <w:u w:val="single"/>
        </w:rPr>
        <w:t>Domnul consilier Butuza Marius Cornel:</w:t>
      </w:r>
      <w:r>
        <w:rPr>
          <w:rFonts w:ascii="Tahoma" w:hAnsi="Tahoma" w:cs="Tahoma"/>
          <w:color w:val="000000"/>
        </w:rPr>
        <w:t xml:space="preserve"> dorește să știe de unde provin banii, din ce capitol bugetar se vor lua ? Situația de urgență se permanentizează și vor fi însoțite de rectificări de buget.</w:t>
      </w:r>
    </w:p>
    <w:p w:rsidR="00BE7462" w:rsidRPr="002B2CA0" w:rsidRDefault="00BE7462" w:rsidP="00BE7462">
      <w:pPr>
        <w:ind w:firstLine="708"/>
        <w:contextualSpacing/>
        <w:jc w:val="both"/>
        <w:rPr>
          <w:rFonts w:ascii="Tahoma" w:hAnsi="Tahoma" w:cs="Tahoma"/>
          <w:bCs/>
        </w:rPr>
      </w:pPr>
      <w:r w:rsidRPr="00BE7462">
        <w:rPr>
          <w:rFonts w:ascii="Tahoma" w:hAnsi="Tahoma" w:cs="Tahoma"/>
          <w:b/>
          <w:color w:val="000000"/>
          <w:u w:val="single"/>
        </w:rPr>
        <w:lastRenderedPageBreak/>
        <w:t xml:space="preserve">Domnul Primar Morar </w:t>
      </w:r>
      <w:proofErr w:type="spellStart"/>
      <w:r w:rsidRPr="00BE7462">
        <w:rPr>
          <w:rFonts w:ascii="Tahoma" w:hAnsi="Tahoma" w:cs="Tahoma"/>
          <w:b/>
          <w:color w:val="000000"/>
          <w:u w:val="single"/>
        </w:rPr>
        <w:t>Costan</w:t>
      </w:r>
      <w:proofErr w:type="spellEnd"/>
      <w:r w:rsidRPr="00BE7462">
        <w:rPr>
          <w:rFonts w:ascii="Tahoma" w:hAnsi="Tahoma" w:cs="Tahoma"/>
          <w:b/>
          <w:color w:val="000000"/>
          <w:u w:val="single"/>
        </w:rPr>
        <w:t>:</w:t>
      </w:r>
      <w:r>
        <w:rPr>
          <w:rFonts w:ascii="Tahoma" w:hAnsi="Tahoma" w:cs="Tahoma"/>
          <w:color w:val="000000"/>
        </w:rPr>
        <w:t xml:space="preserve"> Trebuie să rezolvăm problema, iar față de tarifele propuse de Firma </w:t>
      </w:r>
      <w:proofErr w:type="spellStart"/>
      <w:r>
        <w:rPr>
          <w:rFonts w:ascii="Tahoma" w:hAnsi="Tahoma" w:cs="Tahoma"/>
          <w:color w:val="000000"/>
        </w:rPr>
        <w:t>Bratner</w:t>
      </w:r>
      <w:proofErr w:type="spellEnd"/>
      <w:r>
        <w:rPr>
          <w:rFonts w:ascii="Tahoma" w:hAnsi="Tahoma" w:cs="Tahoma"/>
          <w:color w:val="000000"/>
        </w:rPr>
        <w:t xml:space="preserve"> – Vereș, prin mărirea acestora, noi am propus 6,43 lei utilizatori casnici și 77,10 lei pentru firme.</w:t>
      </w:r>
    </w:p>
    <w:p w:rsidR="002B2CA0" w:rsidRDefault="002B2CA0" w:rsidP="002B2CA0">
      <w:pPr>
        <w:ind w:firstLine="360"/>
        <w:jc w:val="both"/>
        <w:rPr>
          <w:rFonts w:ascii="Tahoma" w:hAnsi="Tahoma" w:cs="Tahoma"/>
          <w:bCs/>
        </w:rPr>
      </w:pPr>
      <w:r>
        <w:rPr>
          <w:rFonts w:ascii="Tahoma" w:hAnsi="Tahoma" w:cs="Tahoma"/>
          <w:bCs/>
        </w:rPr>
        <w:t xml:space="preserve">Nemaifiind alte discuții, proiectul </w:t>
      </w:r>
      <w:r w:rsidR="00BE7462">
        <w:rPr>
          <w:rFonts w:ascii="Tahoma" w:hAnsi="Tahoma" w:cs="Tahoma"/>
          <w:b/>
          <w:bCs/>
        </w:rPr>
        <w:t>este votat cu 14</w:t>
      </w:r>
      <w:r w:rsidRPr="005E0567">
        <w:rPr>
          <w:rFonts w:ascii="Tahoma" w:hAnsi="Tahoma" w:cs="Tahoma"/>
          <w:b/>
          <w:bCs/>
        </w:rPr>
        <w:t xml:space="preserve"> voturi </w:t>
      </w:r>
      <w:r>
        <w:rPr>
          <w:rFonts w:ascii="Tahoma" w:hAnsi="Tahoma" w:cs="Tahoma"/>
          <w:b/>
          <w:bCs/>
        </w:rPr>
        <w:t>”</w:t>
      </w:r>
      <w:r w:rsidRPr="005E0567">
        <w:rPr>
          <w:rFonts w:ascii="Tahoma" w:hAnsi="Tahoma" w:cs="Tahoma"/>
          <w:b/>
          <w:bCs/>
        </w:rPr>
        <w:t>pentru</w:t>
      </w:r>
      <w:r>
        <w:rPr>
          <w:rFonts w:ascii="Tahoma" w:hAnsi="Tahoma" w:cs="Tahoma"/>
          <w:b/>
          <w:bCs/>
        </w:rPr>
        <w:t>”</w:t>
      </w:r>
      <w:r w:rsidR="00BE7462">
        <w:rPr>
          <w:rFonts w:ascii="Tahoma" w:hAnsi="Tahoma" w:cs="Tahoma"/>
          <w:b/>
          <w:bCs/>
        </w:rPr>
        <w:t xml:space="preserve"> și 1 vot ”împotrivă”, </w:t>
      </w:r>
      <w:r w:rsidR="00BE7462" w:rsidRPr="00BE7462">
        <w:rPr>
          <w:rFonts w:ascii="Tahoma" w:hAnsi="Tahoma" w:cs="Tahoma"/>
          <w:b/>
          <w:bCs/>
          <w:u w:val="single"/>
        </w:rPr>
        <w:t>domnul consilier Butuza Marius Cornel.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r>
        <w:rPr>
          <w:rFonts w:ascii="Tahoma" w:eastAsia="Calibri" w:hAnsi="Tahoma" w:cs="Tahoma"/>
          <w:lang w:eastAsia="en-US"/>
        </w:rPr>
        <w:t xml:space="preserve">     </w:t>
      </w:r>
      <w:r w:rsidRPr="002B2CA0">
        <w:rPr>
          <w:rFonts w:ascii="Tahoma" w:eastAsia="Calibri" w:hAnsi="Tahoma" w:cs="Tahoma"/>
          <w:b/>
          <w:u w:val="single"/>
          <w:lang w:eastAsia="en-US"/>
        </w:rPr>
        <w:t xml:space="preserve">Președintele de ședință, domnul consilier </w:t>
      </w:r>
      <w:r>
        <w:rPr>
          <w:rFonts w:ascii="Tahoma" w:eastAsia="Calibri" w:hAnsi="Tahoma" w:cs="Tahoma"/>
          <w:b/>
          <w:u w:val="single"/>
          <w:lang w:eastAsia="en-US"/>
        </w:rPr>
        <w:t>Giurgiu Gheorghe</w:t>
      </w:r>
      <w:r w:rsidRPr="002B2CA0">
        <w:rPr>
          <w:rFonts w:ascii="Tahoma" w:eastAsia="Calibri" w:hAnsi="Tahoma" w:cs="Tahoma"/>
          <w:b/>
          <w:lang w:eastAsia="en-US"/>
        </w:rPr>
        <w:t xml:space="preserve"> </w:t>
      </w:r>
      <w:r w:rsidRPr="002B2CA0">
        <w:rPr>
          <w:rFonts w:ascii="Tahoma" w:eastAsia="Calibri" w:hAnsi="Tahoma" w:cs="Tahoma"/>
          <w:lang w:eastAsia="en-US"/>
        </w:rPr>
        <w:t>declară închisă ședința de îndată a consiliului local.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p>
    <w:p w:rsidR="008601CE" w:rsidRPr="00F12ED0" w:rsidRDefault="008601CE" w:rsidP="00F12ED0">
      <w:pPr>
        <w:rPr>
          <w:rFonts w:ascii="Tahoma" w:hAnsi="Tahoma" w:cs="Tahoma"/>
        </w:rPr>
      </w:pPr>
    </w:p>
    <w:p w:rsidR="008601CE" w:rsidRPr="00F12ED0" w:rsidRDefault="009C05AB" w:rsidP="00F12ED0">
      <w:pPr>
        <w:rPr>
          <w:rFonts w:ascii="Tahoma" w:hAnsi="Tahoma" w:cs="Tahoma"/>
          <w:b/>
        </w:rPr>
      </w:pPr>
      <w:r>
        <w:rPr>
          <w:rFonts w:ascii="Tahoma" w:hAnsi="Tahoma" w:cs="Tahoma"/>
        </w:rPr>
        <w:t xml:space="preserve">         </w:t>
      </w:r>
      <w:r w:rsidR="008601CE" w:rsidRPr="00F12ED0">
        <w:rPr>
          <w:rFonts w:ascii="Tahoma" w:hAnsi="Tahoma" w:cs="Tahoma"/>
          <w:b/>
        </w:rPr>
        <w:t xml:space="preserve">Președinte de ședință,                               </w:t>
      </w:r>
      <w:r>
        <w:rPr>
          <w:rFonts w:ascii="Tahoma" w:hAnsi="Tahoma" w:cs="Tahoma"/>
          <w:b/>
        </w:rPr>
        <w:t xml:space="preserve">        </w:t>
      </w:r>
      <w:r w:rsidR="002B2CA0">
        <w:rPr>
          <w:rFonts w:ascii="Tahoma" w:hAnsi="Tahoma" w:cs="Tahoma"/>
          <w:b/>
        </w:rPr>
        <w:t xml:space="preserve"> </w:t>
      </w:r>
      <w:r w:rsidR="008601CE" w:rsidRPr="00F12ED0">
        <w:rPr>
          <w:rFonts w:ascii="Tahoma" w:hAnsi="Tahoma" w:cs="Tahoma"/>
          <w:b/>
        </w:rPr>
        <w:t>Contrasemnează:</w:t>
      </w:r>
    </w:p>
    <w:p w:rsidR="008601CE" w:rsidRPr="00F12ED0" w:rsidRDefault="009C05AB" w:rsidP="00F12ED0">
      <w:pPr>
        <w:rPr>
          <w:rFonts w:ascii="Tahoma" w:hAnsi="Tahoma" w:cs="Tahoma"/>
          <w:b/>
        </w:rPr>
      </w:pPr>
      <w:r>
        <w:rPr>
          <w:rFonts w:ascii="Tahoma" w:hAnsi="Tahoma" w:cs="Tahoma"/>
          <w:b/>
        </w:rPr>
        <w:t xml:space="preserve">          </w:t>
      </w:r>
      <w:r w:rsidR="00373943" w:rsidRPr="00F12ED0">
        <w:rPr>
          <w:rFonts w:ascii="Tahoma" w:hAnsi="Tahoma" w:cs="Tahoma"/>
          <w:b/>
        </w:rPr>
        <w:t xml:space="preserve"> </w:t>
      </w:r>
      <w:r>
        <w:rPr>
          <w:rFonts w:ascii="Tahoma" w:hAnsi="Tahoma" w:cs="Tahoma"/>
          <w:b/>
        </w:rPr>
        <w:t>Giurgiu Gheorghe</w:t>
      </w:r>
      <w:r w:rsidR="00373943" w:rsidRPr="00F12ED0">
        <w:rPr>
          <w:rFonts w:ascii="Tahoma" w:hAnsi="Tahoma" w:cs="Tahoma"/>
          <w:b/>
        </w:rPr>
        <w:t xml:space="preserve">   </w:t>
      </w:r>
      <w:r w:rsidR="00103E1B">
        <w:rPr>
          <w:rFonts w:ascii="Tahoma" w:hAnsi="Tahoma" w:cs="Tahoma"/>
          <w:b/>
        </w:rPr>
        <w:t xml:space="preserve">                                          </w:t>
      </w:r>
      <w:r>
        <w:rPr>
          <w:rFonts w:ascii="Tahoma" w:hAnsi="Tahoma" w:cs="Tahoma"/>
          <w:b/>
        </w:rPr>
        <w:t xml:space="preserve">         </w:t>
      </w:r>
      <w:r w:rsidR="008601CE" w:rsidRPr="00F12ED0">
        <w:rPr>
          <w:rFonts w:ascii="Tahoma" w:hAnsi="Tahoma" w:cs="Tahoma"/>
          <w:b/>
        </w:rPr>
        <w:t>Secretar,</w:t>
      </w:r>
    </w:p>
    <w:p w:rsidR="008601CE" w:rsidRPr="00F12ED0" w:rsidRDefault="008601CE" w:rsidP="00F12ED0">
      <w:pPr>
        <w:rPr>
          <w:rFonts w:ascii="Tahoma" w:hAnsi="Tahoma" w:cs="Tahoma"/>
          <w:b/>
        </w:rPr>
      </w:pPr>
      <w:r w:rsidRPr="00F12ED0">
        <w:rPr>
          <w:rFonts w:ascii="Tahoma" w:hAnsi="Tahoma" w:cs="Tahoma"/>
          <w:b/>
        </w:rPr>
        <w:t xml:space="preserve">                                                                                           </w:t>
      </w:r>
      <w:r w:rsidR="00103E1B">
        <w:rPr>
          <w:rFonts w:ascii="Tahoma" w:hAnsi="Tahoma" w:cs="Tahoma"/>
          <w:b/>
        </w:rPr>
        <w:t>Jr. Pop Cristina</w:t>
      </w:r>
    </w:p>
    <w:sectPr w:rsidR="008601CE" w:rsidRPr="00F12E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B5A"/>
    <w:multiLevelType w:val="hybridMultilevel"/>
    <w:tmpl w:val="1910F3BE"/>
    <w:lvl w:ilvl="0" w:tplc="6A20D280">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05C58CE"/>
    <w:multiLevelType w:val="hybridMultilevel"/>
    <w:tmpl w:val="E95E80C6"/>
    <w:lvl w:ilvl="0" w:tplc="7168411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24C54BD9"/>
    <w:multiLevelType w:val="hybridMultilevel"/>
    <w:tmpl w:val="6B087748"/>
    <w:lvl w:ilvl="0" w:tplc="1B26F49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28FC07DD"/>
    <w:multiLevelType w:val="hybridMultilevel"/>
    <w:tmpl w:val="03285170"/>
    <w:lvl w:ilvl="0" w:tplc="58DA33C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944488B"/>
    <w:multiLevelType w:val="hybridMultilevel"/>
    <w:tmpl w:val="58728866"/>
    <w:lvl w:ilvl="0" w:tplc="FC923068">
      <w:start w:val="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9532226"/>
    <w:multiLevelType w:val="hybridMultilevel"/>
    <w:tmpl w:val="13B8C280"/>
    <w:lvl w:ilvl="0" w:tplc="811816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AA75818"/>
    <w:multiLevelType w:val="hybridMultilevel"/>
    <w:tmpl w:val="AFD4E91E"/>
    <w:lvl w:ilvl="0" w:tplc="A2A885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4F405E5"/>
    <w:multiLevelType w:val="hybridMultilevel"/>
    <w:tmpl w:val="FBE66574"/>
    <w:lvl w:ilvl="0" w:tplc="8E18A7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157593"/>
    <w:multiLevelType w:val="hybridMultilevel"/>
    <w:tmpl w:val="8954CF02"/>
    <w:lvl w:ilvl="0" w:tplc="243A1892">
      <w:start w:val="2"/>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15:restartNumberingAfterBreak="0">
    <w:nsid w:val="5BE102A5"/>
    <w:multiLevelType w:val="hybridMultilevel"/>
    <w:tmpl w:val="F3CEABEC"/>
    <w:lvl w:ilvl="0" w:tplc="042ED97C">
      <w:start w:val="2"/>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75977983"/>
    <w:multiLevelType w:val="hybridMultilevel"/>
    <w:tmpl w:val="C66A874A"/>
    <w:lvl w:ilvl="0" w:tplc="23D28DE4">
      <w:start w:val="1"/>
      <w:numFmt w:val="upperLetter"/>
      <w:lvlText w:val="%1."/>
      <w:lvlJc w:val="left"/>
      <w:pPr>
        <w:ind w:left="4503" w:hanging="360"/>
      </w:pPr>
      <w:rPr>
        <w:rFonts w:hint="default"/>
      </w:rPr>
    </w:lvl>
    <w:lvl w:ilvl="1" w:tplc="04180019" w:tentative="1">
      <w:start w:val="1"/>
      <w:numFmt w:val="lowerLetter"/>
      <w:lvlText w:val="%2."/>
      <w:lvlJc w:val="left"/>
      <w:pPr>
        <w:ind w:left="5223" w:hanging="360"/>
      </w:pPr>
    </w:lvl>
    <w:lvl w:ilvl="2" w:tplc="0418001B" w:tentative="1">
      <w:start w:val="1"/>
      <w:numFmt w:val="lowerRoman"/>
      <w:lvlText w:val="%3."/>
      <w:lvlJc w:val="right"/>
      <w:pPr>
        <w:ind w:left="5943" w:hanging="180"/>
      </w:pPr>
    </w:lvl>
    <w:lvl w:ilvl="3" w:tplc="0418000F" w:tentative="1">
      <w:start w:val="1"/>
      <w:numFmt w:val="decimal"/>
      <w:lvlText w:val="%4."/>
      <w:lvlJc w:val="left"/>
      <w:pPr>
        <w:ind w:left="6663" w:hanging="360"/>
      </w:pPr>
    </w:lvl>
    <w:lvl w:ilvl="4" w:tplc="04180019" w:tentative="1">
      <w:start w:val="1"/>
      <w:numFmt w:val="lowerLetter"/>
      <w:lvlText w:val="%5."/>
      <w:lvlJc w:val="left"/>
      <w:pPr>
        <w:ind w:left="7383" w:hanging="360"/>
      </w:pPr>
    </w:lvl>
    <w:lvl w:ilvl="5" w:tplc="0418001B" w:tentative="1">
      <w:start w:val="1"/>
      <w:numFmt w:val="lowerRoman"/>
      <w:lvlText w:val="%6."/>
      <w:lvlJc w:val="right"/>
      <w:pPr>
        <w:ind w:left="8103" w:hanging="180"/>
      </w:pPr>
    </w:lvl>
    <w:lvl w:ilvl="6" w:tplc="0418000F" w:tentative="1">
      <w:start w:val="1"/>
      <w:numFmt w:val="decimal"/>
      <w:lvlText w:val="%7."/>
      <w:lvlJc w:val="left"/>
      <w:pPr>
        <w:ind w:left="8823" w:hanging="360"/>
      </w:pPr>
    </w:lvl>
    <w:lvl w:ilvl="7" w:tplc="04180019" w:tentative="1">
      <w:start w:val="1"/>
      <w:numFmt w:val="lowerLetter"/>
      <w:lvlText w:val="%8."/>
      <w:lvlJc w:val="left"/>
      <w:pPr>
        <w:ind w:left="9543" w:hanging="360"/>
      </w:pPr>
    </w:lvl>
    <w:lvl w:ilvl="8" w:tplc="0418001B" w:tentative="1">
      <w:start w:val="1"/>
      <w:numFmt w:val="lowerRoman"/>
      <w:lvlText w:val="%9."/>
      <w:lvlJc w:val="right"/>
      <w:pPr>
        <w:ind w:left="10263" w:hanging="180"/>
      </w:pPr>
    </w:lvl>
  </w:abstractNum>
  <w:abstractNum w:abstractNumId="11" w15:restartNumberingAfterBreak="0">
    <w:nsid w:val="78F5111A"/>
    <w:multiLevelType w:val="hybridMultilevel"/>
    <w:tmpl w:val="4DE83CE4"/>
    <w:lvl w:ilvl="0" w:tplc="56763D70">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93706A7"/>
    <w:multiLevelType w:val="hybridMultilevel"/>
    <w:tmpl w:val="95A43C5A"/>
    <w:lvl w:ilvl="0" w:tplc="1F7E8458">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7B787CD1"/>
    <w:multiLevelType w:val="hybridMultilevel"/>
    <w:tmpl w:val="96D05516"/>
    <w:lvl w:ilvl="0" w:tplc="B7ACEE6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7"/>
  </w:num>
  <w:num w:numId="3">
    <w:abstractNumId w:val="12"/>
  </w:num>
  <w:num w:numId="4">
    <w:abstractNumId w:val="4"/>
  </w:num>
  <w:num w:numId="5">
    <w:abstractNumId w:val="5"/>
  </w:num>
  <w:num w:numId="6">
    <w:abstractNumId w:val="1"/>
  </w:num>
  <w:num w:numId="7">
    <w:abstractNumId w:val="9"/>
  </w:num>
  <w:num w:numId="8">
    <w:abstractNumId w:val="8"/>
  </w:num>
  <w:num w:numId="9">
    <w:abstractNumId w:val="6"/>
  </w:num>
  <w:num w:numId="10">
    <w:abstractNumId w:val="13"/>
  </w:num>
  <w:num w:numId="11">
    <w:abstractNumId w:val="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B9"/>
    <w:rsid w:val="000C72DD"/>
    <w:rsid w:val="0010125C"/>
    <w:rsid w:val="00103E1B"/>
    <w:rsid w:val="001054C1"/>
    <w:rsid w:val="00106B0C"/>
    <w:rsid w:val="0011300F"/>
    <w:rsid w:val="001443DB"/>
    <w:rsid w:val="001535D6"/>
    <w:rsid w:val="00154C27"/>
    <w:rsid w:val="001609C5"/>
    <w:rsid w:val="001618A7"/>
    <w:rsid w:val="001627CE"/>
    <w:rsid w:val="00170529"/>
    <w:rsid w:val="00174DB7"/>
    <w:rsid w:val="0019061D"/>
    <w:rsid w:val="001A11DF"/>
    <w:rsid w:val="001E3147"/>
    <w:rsid w:val="00212884"/>
    <w:rsid w:val="002137BD"/>
    <w:rsid w:val="002508ED"/>
    <w:rsid w:val="002A00B1"/>
    <w:rsid w:val="002B2CA0"/>
    <w:rsid w:val="002B6A6B"/>
    <w:rsid w:val="002E44C8"/>
    <w:rsid w:val="002F427D"/>
    <w:rsid w:val="00321A62"/>
    <w:rsid w:val="00326BF9"/>
    <w:rsid w:val="00354316"/>
    <w:rsid w:val="00371A83"/>
    <w:rsid w:val="00373943"/>
    <w:rsid w:val="003807C6"/>
    <w:rsid w:val="003962A8"/>
    <w:rsid w:val="003A1771"/>
    <w:rsid w:val="003C3FD6"/>
    <w:rsid w:val="00424988"/>
    <w:rsid w:val="00431B1F"/>
    <w:rsid w:val="00475F89"/>
    <w:rsid w:val="0049724F"/>
    <w:rsid w:val="004A5279"/>
    <w:rsid w:val="00503165"/>
    <w:rsid w:val="00544BBE"/>
    <w:rsid w:val="005515FC"/>
    <w:rsid w:val="0055400C"/>
    <w:rsid w:val="005611A4"/>
    <w:rsid w:val="005678AB"/>
    <w:rsid w:val="005708B0"/>
    <w:rsid w:val="005846E6"/>
    <w:rsid w:val="005A4286"/>
    <w:rsid w:val="005C1F34"/>
    <w:rsid w:val="005E0567"/>
    <w:rsid w:val="005F5618"/>
    <w:rsid w:val="00617FC5"/>
    <w:rsid w:val="00620C9C"/>
    <w:rsid w:val="00643EC8"/>
    <w:rsid w:val="00644B74"/>
    <w:rsid w:val="006778EE"/>
    <w:rsid w:val="0068035E"/>
    <w:rsid w:val="006C0E42"/>
    <w:rsid w:val="006C7487"/>
    <w:rsid w:val="00702C7D"/>
    <w:rsid w:val="00710C9E"/>
    <w:rsid w:val="007241D8"/>
    <w:rsid w:val="00740DF9"/>
    <w:rsid w:val="007672AE"/>
    <w:rsid w:val="007F1E7B"/>
    <w:rsid w:val="00802BB6"/>
    <w:rsid w:val="00804E37"/>
    <w:rsid w:val="008206E5"/>
    <w:rsid w:val="008601CE"/>
    <w:rsid w:val="0086358E"/>
    <w:rsid w:val="00864022"/>
    <w:rsid w:val="008E2FE2"/>
    <w:rsid w:val="00902AF5"/>
    <w:rsid w:val="00906E1D"/>
    <w:rsid w:val="00926C2B"/>
    <w:rsid w:val="00927B4D"/>
    <w:rsid w:val="00953E21"/>
    <w:rsid w:val="00984D96"/>
    <w:rsid w:val="00985758"/>
    <w:rsid w:val="009A4586"/>
    <w:rsid w:val="009C05AB"/>
    <w:rsid w:val="009E5912"/>
    <w:rsid w:val="00A46A36"/>
    <w:rsid w:val="00A54E2D"/>
    <w:rsid w:val="00A755A7"/>
    <w:rsid w:val="00A77E48"/>
    <w:rsid w:val="00A85318"/>
    <w:rsid w:val="00AB2CFE"/>
    <w:rsid w:val="00AB3183"/>
    <w:rsid w:val="00AD4489"/>
    <w:rsid w:val="00B03CC2"/>
    <w:rsid w:val="00B268A4"/>
    <w:rsid w:val="00B3717B"/>
    <w:rsid w:val="00B51B2A"/>
    <w:rsid w:val="00B65DFF"/>
    <w:rsid w:val="00BB1247"/>
    <w:rsid w:val="00BC1EC7"/>
    <w:rsid w:val="00BC6611"/>
    <w:rsid w:val="00BE7462"/>
    <w:rsid w:val="00C4618C"/>
    <w:rsid w:val="00C56B0A"/>
    <w:rsid w:val="00CC0192"/>
    <w:rsid w:val="00CD55C7"/>
    <w:rsid w:val="00CE4F0B"/>
    <w:rsid w:val="00CF02FE"/>
    <w:rsid w:val="00CF522C"/>
    <w:rsid w:val="00D04318"/>
    <w:rsid w:val="00D04D87"/>
    <w:rsid w:val="00D37590"/>
    <w:rsid w:val="00DA0C07"/>
    <w:rsid w:val="00DA1A2A"/>
    <w:rsid w:val="00DE0196"/>
    <w:rsid w:val="00DE1030"/>
    <w:rsid w:val="00E1144E"/>
    <w:rsid w:val="00E1163A"/>
    <w:rsid w:val="00E1468A"/>
    <w:rsid w:val="00E32A38"/>
    <w:rsid w:val="00E421A6"/>
    <w:rsid w:val="00E5576A"/>
    <w:rsid w:val="00E62C5F"/>
    <w:rsid w:val="00E76EA1"/>
    <w:rsid w:val="00E807B9"/>
    <w:rsid w:val="00EB2999"/>
    <w:rsid w:val="00ED51B9"/>
    <w:rsid w:val="00F12ED0"/>
    <w:rsid w:val="00F2435A"/>
    <w:rsid w:val="00F63B5F"/>
    <w:rsid w:val="00F651E6"/>
    <w:rsid w:val="00FC23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F03E9-6DF7-4ABD-94C6-CDEA1BCC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 w:type="paragraph" w:styleId="TextnBalon">
    <w:name w:val="Balloon Text"/>
    <w:basedOn w:val="Normal"/>
    <w:link w:val="TextnBalonCaracter"/>
    <w:uiPriority w:val="99"/>
    <w:semiHidden/>
    <w:unhideWhenUsed/>
    <w:rsid w:val="0098575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1941">
      <w:bodyDiv w:val="1"/>
      <w:marLeft w:val="0"/>
      <w:marRight w:val="0"/>
      <w:marTop w:val="0"/>
      <w:marBottom w:val="0"/>
      <w:divBdr>
        <w:top w:val="none" w:sz="0" w:space="0" w:color="auto"/>
        <w:left w:val="none" w:sz="0" w:space="0" w:color="auto"/>
        <w:bottom w:val="none" w:sz="0" w:space="0" w:color="auto"/>
        <w:right w:val="none" w:sz="0" w:space="0" w:color="auto"/>
      </w:divBdr>
    </w:div>
    <w:div w:id="613052382">
      <w:bodyDiv w:val="1"/>
      <w:marLeft w:val="0"/>
      <w:marRight w:val="0"/>
      <w:marTop w:val="0"/>
      <w:marBottom w:val="0"/>
      <w:divBdr>
        <w:top w:val="none" w:sz="0" w:space="0" w:color="auto"/>
        <w:left w:val="none" w:sz="0" w:space="0" w:color="auto"/>
        <w:bottom w:val="none" w:sz="0" w:space="0" w:color="auto"/>
        <w:right w:val="none" w:sz="0" w:space="0" w:color="auto"/>
      </w:divBdr>
    </w:div>
    <w:div w:id="9779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e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1107</Words>
  <Characters>6310</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CONSILIUL LOCAL AL</vt:lpstr>
    </vt:vector>
  </TitlesOfParts>
  <Company>Acasa</Company>
  <LinksUpToDate>false</LinksUpToDate>
  <CharactersWithSpaces>7403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dc:title>
  <dc:subject/>
  <dc:creator>Cristi Rusu</dc:creator>
  <cp:keywords/>
  <dc:description/>
  <cp:lastModifiedBy>Cristina.Pop</cp:lastModifiedBy>
  <cp:revision>6</cp:revision>
  <cp:lastPrinted>2016-08-24T07:52:00Z</cp:lastPrinted>
  <dcterms:created xsi:type="dcterms:W3CDTF">2016-08-24T07:48:00Z</dcterms:created>
  <dcterms:modified xsi:type="dcterms:W3CDTF">2016-08-24T07:57:00Z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-1354864770</vt:i4>
  </property>
</Properties>
</file>